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0E3" w:rsidRDefault="00230484">
      <w:pPr>
        <w:pStyle w:val="Heading1"/>
        <w:jc w:val="both"/>
      </w:pPr>
      <w:r>
        <w:rPr>
          <w:b w:val="0"/>
          <w:sz w:val="24"/>
          <w:szCs w:val="24"/>
        </w:rPr>
        <w:t xml:space="preserve">OGGETTO: </w:t>
      </w:r>
      <w:hyperlink r:id="rId5">
        <w:r>
          <w:rPr>
            <w:b w:val="0"/>
            <w:sz w:val="24"/>
            <w:szCs w:val="24"/>
          </w:rPr>
          <w:t xml:space="preserve">APPROVAZIONE DEL BILANCIO </w:t>
        </w:r>
        <w:proofErr w:type="spellStart"/>
        <w:r>
          <w:rPr>
            <w:b w:val="0"/>
            <w:sz w:val="24"/>
            <w:szCs w:val="24"/>
          </w:rPr>
          <w:t>DI</w:t>
        </w:r>
        <w:proofErr w:type="spellEnd"/>
        <w:r>
          <w:rPr>
            <w:b w:val="0"/>
            <w:sz w:val="24"/>
            <w:szCs w:val="24"/>
          </w:rPr>
          <w:t xml:space="preserve"> PREVISIONE FINANZIARIO PER IL TRIENNIO 2023-2025 </w:t>
        </w:r>
      </w:hyperlink>
    </w:p>
    <w:p w:rsidR="00F770E3" w:rsidRDefault="00F770E3"/>
    <w:p w:rsidR="00F770E3" w:rsidRDefault="00230484">
      <w:pPr>
        <w:pStyle w:val="Heading1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IL CONSIGLIO COMUNALE</w:t>
      </w:r>
    </w:p>
    <w:p w:rsidR="00F770E3" w:rsidRDefault="00F770E3"/>
    <w:p w:rsidR="00F770E3" w:rsidRDefault="0023048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Premesso che il bilancio previsionale 2023-2025 viene redatto secondo i principi contabili di cui al D. Lgs. n. 267/2000 e D. Lgs. n. 118/2011; </w:t>
      </w:r>
    </w:p>
    <w:p w:rsidR="00F770E3" w:rsidRDefault="00F770E3">
      <w:pPr>
        <w:jc w:val="both"/>
        <w:rPr>
          <w:sz w:val="24"/>
          <w:szCs w:val="24"/>
        </w:rPr>
      </w:pPr>
    </w:p>
    <w:p w:rsidR="00F770E3" w:rsidRDefault="00230484">
      <w:pPr>
        <w:jc w:val="both"/>
      </w:pPr>
      <w:r>
        <w:rPr>
          <w:sz w:val="24"/>
          <w:szCs w:val="24"/>
        </w:rPr>
        <w:t>Richiamate:</w:t>
      </w:r>
    </w:p>
    <w:p w:rsidR="00F770E3" w:rsidRDefault="00230484">
      <w:pPr>
        <w:numPr>
          <w:ilvl w:val="0"/>
          <w:numId w:val="4"/>
        </w:numPr>
        <w:tabs>
          <w:tab w:val="clear" w:pos="720"/>
          <w:tab w:val="left" w:pos="225"/>
        </w:tabs>
        <w:ind w:left="0" w:firstLine="0"/>
        <w:jc w:val="both"/>
      </w:pPr>
      <w:r>
        <w:rPr>
          <w:sz w:val="24"/>
          <w:szCs w:val="24"/>
        </w:rPr>
        <w:t xml:space="preserve">la deliberazione di giunta comunale n° </w:t>
      </w:r>
      <w:r w:rsidR="00810D10">
        <w:rPr>
          <w:sz w:val="24"/>
          <w:szCs w:val="24"/>
        </w:rPr>
        <w:t>33</w:t>
      </w:r>
      <w:r>
        <w:rPr>
          <w:sz w:val="24"/>
          <w:szCs w:val="24"/>
        </w:rPr>
        <w:t xml:space="preserve"> del 04/07/2022 con la quale è stato approvato il Documento unico di programmazione 2023-2025;</w:t>
      </w:r>
    </w:p>
    <w:p w:rsidR="00F770E3" w:rsidRDefault="00230484">
      <w:pPr>
        <w:numPr>
          <w:ilvl w:val="0"/>
          <w:numId w:val="4"/>
        </w:numPr>
        <w:tabs>
          <w:tab w:val="clear" w:pos="720"/>
          <w:tab w:val="left" w:pos="225"/>
        </w:tabs>
        <w:ind w:left="0" w:firstLine="0"/>
        <w:jc w:val="both"/>
      </w:pPr>
      <w:r>
        <w:rPr>
          <w:sz w:val="24"/>
          <w:szCs w:val="24"/>
        </w:rPr>
        <w:t xml:space="preserve">la </w:t>
      </w:r>
      <w:r w:rsidRPr="0037528A">
        <w:rPr>
          <w:sz w:val="24"/>
          <w:szCs w:val="24"/>
        </w:rPr>
        <w:t xml:space="preserve">deliberazione della giunta comunale n° </w:t>
      </w:r>
      <w:r w:rsidR="0037528A" w:rsidRPr="0037528A">
        <w:rPr>
          <w:sz w:val="24"/>
          <w:szCs w:val="24"/>
        </w:rPr>
        <w:t>50</w:t>
      </w:r>
      <w:r w:rsidRPr="0037528A">
        <w:rPr>
          <w:sz w:val="24"/>
          <w:szCs w:val="24"/>
        </w:rPr>
        <w:t xml:space="preserve"> del </w:t>
      </w:r>
      <w:r w:rsidR="001D0462" w:rsidRPr="0037528A">
        <w:rPr>
          <w:sz w:val="24"/>
          <w:szCs w:val="24"/>
        </w:rPr>
        <w:t>0</w:t>
      </w:r>
      <w:r w:rsidR="0037528A" w:rsidRPr="0037528A">
        <w:rPr>
          <w:sz w:val="24"/>
          <w:szCs w:val="24"/>
        </w:rPr>
        <w:t>3</w:t>
      </w:r>
      <w:r w:rsidRPr="0037528A">
        <w:rPr>
          <w:sz w:val="24"/>
          <w:szCs w:val="24"/>
        </w:rPr>
        <w:t>/1</w:t>
      </w:r>
      <w:r w:rsidR="001D0462" w:rsidRPr="0037528A">
        <w:rPr>
          <w:sz w:val="24"/>
          <w:szCs w:val="24"/>
        </w:rPr>
        <w:t>1</w:t>
      </w:r>
      <w:r w:rsidRPr="0037528A">
        <w:rPr>
          <w:sz w:val="24"/>
          <w:szCs w:val="24"/>
        </w:rPr>
        <w:t>/2022 con la quale è stata approvato lo schema di bilancio 2023-2025;</w:t>
      </w:r>
    </w:p>
    <w:p w:rsidR="00F770E3" w:rsidRDefault="00F770E3">
      <w:pPr>
        <w:jc w:val="both"/>
        <w:rPr>
          <w:sz w:val="24"/>
          <w:szCs w:val="24"/>
        </w:rPr>
      </w:pPr>
    </w:p>
    <w:p w:rsidR="00F770E3" w:rsidRDefault="00230484">
      <w:pPr>
        <w:jc w:val="both"/>
      </w:pPr>
      <w:r>
        <w:rPr>
          <w:sz w:val="24"/>
          <w:szCs w:val="24"/>
        </w:rPr>
        <w:t>Letto l’articolo 172 del D. Lgs. n. 267/2000 prevede che al bilancio di previsione vengano allegati i seguenti documenti:</w:t>
      </w:r>
    </w:p>
    <w:p w:rsidR="00F770E3" w:rsidRDefault="00230484">
      <w:pPr>
        <w:numPr>
          <w:ilvl w:val="0"/>
          <w:numId w:val="1"/>
        </w:numPr>
        <w:suppressAutoHyphens/>
        <w:ind w:left="284" w:hanging="284"/>
        <w:jc w:val="both"/>
      </w:pPr>
      <w:r>
        <w:rPr>
          <w:sz w:val="24"/>
          <w:szCs w:val="24"/>
        </w:rPr>
        <w:t xml:space="preserve">la deliberazione, da adottarsi annualmente prima dell'approvazione del bilancio, con la quale i comuni verificano la quantità e qualità di aree e fabbricati da destinarsi alla residenza, alle attività produttive e terziarie - ai sensi delle leggi 18 aprile 1962, n. 167, 22 ottobre 1971, n. 865, e 5 agosto 1978, n. 457, che potranno essere ceduti in proprietà od in diritto di superficie; con la stessa deliberazione i comuni stabiliscono il prezzo di cessione per ciascun tipo di area o di fabbricato; </w:t>
      </w:r>
    </w:p>
    <w:p w:rsidR="00F770E3" w:rsidRDefault="00230484">
      <w:pPr>
        <w:numPr>
          <w:ilvl w:val="0"/>
          <w:numId w:val="1"/>
        </w:numPr>
        <w:suppressAutoHyphens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le deliberazioni con le quali sono determinati le tariffe, le aliquote d'imposta e le eventuali maggiori detrazioni, le variazioni dei limiti di reddito per i tributi locali e per i servizi locali, nonché, per i servizi a domanda individuale, i tassi di copertura in percentuale del costo di gestione dei servizi stessi;</w:t>
      </w:r>
    </w:p>
    <w:p w:rsidR="00F770E3" w:rsidRDefault="00230484">
      <w:pPr>
        <w:numPr>
          <w:ilvl w:val="0"/>
          <w:numId w:val="1"/>
        </w:numPr>
        <w:suppressAutoHyphens/>
        <w:ind w:left="284" w:hanging="284"/>
        <w:jc w:val="both"/>
      </w:pPr>
      <w:r>
        <w:rPr>
          <w:sz w:val="24"/>
          <w:szCs w:val="24"/>
        </w:rPr>
        <w:t xml:space="preserve">la tabella relativa ai parametri di riscontro della situazione di deficitarietà strutturale prevista dalle disposizioni vigenti in materia (D.M. 18/2/2013); </w:t>
      </w:r>
    </w:p>
    <w:p w:rsidR="00F770E3" w:rsidRDefault="00230484">
      <w:pPr>
        <w:numPr>
          <w:ilvl w:val="0"/>
          <w:numId w:val="1"/>
        </w:numPr>
        <w:suppressAutoHyphens/>
        <w:ind w:left="284" w:hanging="284"/>
        <w:jc w:val="both"/>
      </w:pPr>
      <w:r>
        <w:rPr>
          <w:sz w:val="24"/>
          <w:szCs w:val="24"/>
        </w:rPr>
        <w:t xml:space="preserve">il documento unico di programmazione (D.U.P.) e la nota di aggiornamento dello stesso predisposti conformemente all’art.170 del D. Lgs. n. 267/2000 dalla </w:t>
      </w:r>
      <w:r w:rsidR="00A601EF">
        <w:rPr>
          <w:sz w:val="24"/>
          <w:szCs w:val="24"/>
        </w:rPr>
        <w:t>giunta comunale</w:t>
      </w:r>
      <w:r>
        <w:rPr>
          <w:sz w:val="24"/>
          <w:szCs w:val="24"/>
        </w:rPr>
        <w:t>;</w:t>
      </w:r>
    </w:p>
    <w:p w:rsidR="00F770E3" w:rsidRDefault="00F770E3">
      <w:pPr>
        <w:ind w:left="284" w:hanging="284"/>
        <w:jc w:val="both"/>
        <w:rPr>
          <w:sz w:val="24"/>
          <w:szCs w:val="24"/>
        </w:rPr>
      </w:pPr>
    </w:p>
    <w:p w:rsidR="00F770E3" w:rsidRDefault="00230484">
      <w:pPr>
        <w:shd w:val="clear" w:color="auto" w:fill="FFFFFF"/>
        <w:jc w:val="both"/>
      </w:pPr>
      <w:r>
        <w:rPr>
          <w:sz w:val="24"/>
          <w:szCs w:val="24"/>
        </w:rPr>
        <w:t>Considerato che non è stata presentata la nota di aggiornamento al Documento unico di presentazione, in quanto è da considerarsi “eventuale” ai sensi del paragrafo 4.2. del principio contabile applicato della programmazione (Allegato n. 4/1 al D. Lgs. n. 118/2011), e come precisato da Arconet con la FAQ n. 10 pubblicata in data 7 ottobre 2015 che al punto 4) specifica che la nota suddetta può non essere presentata se si verificano entrambe le seguenti condizioni:</w:t>
      </w:r>
    </w:p>
    <w:p w:rsidR="00F770E3" w:rsidRDefault="00230484">
      <w:pPr>
        <w:numPr>
          <w:ilvl w:val="0"/>
          <w:numId w:val="3"/>
        </w:numPr>
        <w:shd w:val="clear" w:color="auto" w:fill="FFFFFF"/>
        <w:tabs>
          <w:tab w:val="clear" w:pos="720"/>
          <w:tab w:val="left" w:pos="284"/>
          <w:tab w:val="left" w:pos="851"/>
        </w:tabs>
        <w:ind w:left="0" w:hanging="11"/>
        <w:jc w:val="both"/>
      </w:pPr>
      <w:r>
        <w:rPr>
          <w:sz w:val="24"/>
          <w:szCs w:val="24"/>
        </w:rPr>
        <w:t>il Documento unico di programmazione è già stato approvato in quanto rappresentativo degli indirizzi strategici e operativi dell’Assemblea;</w:t>
      </w:r>
    </w:p>
    <w:p w:rsidR="00F770E3" w:rsidRDefault="00230484">
      <w:pPr>
        <w:numPr>
          <w:ilvl w:val="0"/>
          <w:numId w:val="3"/>
        </w:numPr>
        <w:shd w:val="clear" w:color="auto" w:fill="FFFFFF"/>
        <w:tabs>
          <w:tab w:val="clear" w:pos="720"/>
          <w:tab w:val="left" w:pos="284"/>
          <w:tab w:val="left" w:pos="851"/>
        </w:tabs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>non sono intervenuti eventi da rendere necessario l’aggiornamento del documento già approvato;</w:t>
      </w:r>
    </w:p>
    <w:p w:rsidR="00F770E3" w:rsidRDefault="00F770E3">
      <w:pPr>
        <w:ind w:left="284" w:hanging="284"/>
        <w:jc w:val="both"/>
        <w:rPr>
          <w:sz w:val="24"/>
          <w:szCs w:val="24"/>
        </w:rPr>
      </w:pPr>
    </w:p>
    <w:p w:rsidR="00F770E3" w:rsidRDefault="00230484">
      <w:pPr>
        <w:jc w:val="both"/>
      </w:pPr>
      <w:r>
        <w:rPr>
          <w:sz w:val="24"/>
          <w:szCs w:val="24"/>
        </w:rPr>
        <w:t>Visto il Regolamento di contabilità;</w:t>
      </w:r>
    </w:p>
    <w:p w:rsidR="00F770E3" w:rsidRDefault="00F770E3">
      <w:pPr>
        <w:jc w:val="both"/>
        <w:rPr>
          <w:sz w:val="24"/>
          <w:szCs w:val="24"/>
        </w:rPr>
      </w:pPr>
    </w:p>
    <w:p w:rsidR="00F770E3" w:rsidRDefault="00230484">
      <w:pPr>
        <w:jc w:val="both"/>
      </w:pPr>
      <w:r>
        <w:rPr>
          <w:sz w:val="24"/>
          <w:szCs w:val="24"/>
        </w:rPr>
        <w:t>Visto il parere favorevole del Responsabile dell’Area Amministrativa, ai sensi dell’art. 49 comma 1 D. Lgs. n° 267/2000, in ordine alla regolarità tecnica, in atti;</w:t>
      </w:r>
    </w:p>
    <w:p w:rsidR="00F770E3" w:rsidRDefault="00F770E3">
      <w:pPr>
        <w:jc w:val="both"/>
        <w:rPr>
          <w:sz w:val="24"/>
          <w:szCs w:val="24"/>
        </w:rPr>
      </w:pPr>
    </w:p>
    <w:p w:rsidR="00F770E3" w:rsidRDefault="00230484">
      <w:pPr>
        <w:jc w:val="both"/>
      </w:pPr>
      <w:r>
        <w:rPr>
          <w:sz w:val="24"/>
          <w:szCs w:val="24"/>
        </w:rPr>
        <w:t>Visto il parere favorevole del Responsabile dell’Area Contabile, ai sensi dell’art. 49 D. Lgs. n° 267/2000, in ordine alla regolarità contabile, in atti;</w:t>
      </w:r>
    </w:p>
    <w:p w:rsidR="00F770E3" w:rsidRDefault="00F770E3">
      <w:pPr>
        <w:jc w:val="both"/>
        <w:rPr>
          <w:sz w:val="24"/>
          <w:szCs w:val="24"/>
        </w:rPr>
      </w:pPr>
    </w:p>
    <w:p w:rsidR="00F770E3" w:rsidRDefault="00230484">
      <w:pPr>
        <w:jc w:val="both"/>
      </w:pPr>
      <w:r>
        <w:rPr>
          <w:sz w:val="24"/>
          <w:szCs w:val="24"/>
        </w:rPr>
        <w:t>Considerato che il parere dell’Organo di Revisione dei conti ha espresso parere favore alla proposta di approvazione del bilancio di previsione 2023-2025 con parere registrato al prot. n. del;</w:t>
      </w:r>
    </w:p>
    <w:p w:rsidR="00F770E3" w:rsidRDefault="00F770E3">
      <w:pPr>
        <w:jc w:val="both"/>
        <w:rPr>
          <w:sz w:val="24"/>
          <w:szCs w:val="24"/>
        </w:rPr>
      </w:pPr>
    </w:p>
    <w:p w:rsidR="00F770E3" w:rsidRDefault="00230484">
      <w:pPr>
        <w:jc w:val="both"/>
      </w:pPr>
      <w:r>
        <w:rPr>
          <w:sz w:val="24"/>
          <w:szCs w:val="24"/>
        </w:rPr>
        <w:lastRenderedPageBreak/>
        <w:t>Con voti unanimi e favorevoli espressi nei modi e nelle forme di legge;</w:t>
      </w:r>
    </w:p>
    <w:p w:rsidR="00F770E3" w:rsidRDefault="00F770E3">
      <w:pPr>
        <w:jc w:val="both"/>
        <w:rPr>
          <w:sz w:val="24"/>
          <w:szCs w:val="24"/>
        </w:rPr>
      </w:pPr>
    </w:p>
    <w:p w:rsidR="00F770E3" w:rsidRDefault="00230484">
      <w:pPr>
        <w:jc w:val="center"/>
      </w:pPr>
      <w:r>
        <w:rPr>
          <w:sz w:val="24"/>
          <w:szCs w:val="24"/>
        </w:rPr>
        <w:t>DELIBERA</w:t>
      </w:r>
    </w:p>
    <w:p w:rsidR="00F770E3" w:rsidRDefault="00F770E3">
      <w:pPr>
        <w:rPr>
          <w:sz w:val="24"/>
          <w:szCs w:val="24"/>
        </w:rPr>
      </w:pPr>
    </w:p>
    <w:p w:rsidR="00F770E3" w:rsidRDefault="00230484">
      <w:pPr>
        <w:numPr>
          <w:ilvl w:val="1"/>
          <w:numId w:val="2"/>
        </w:numPr>
        <w:suppressAutoHyphens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di approvare la premessa come parte integrante e sostanziale dell’atto;</w:t>
      </w:r>
    </w:p>
    <w:p w:rsidR="00F770E3" w:rsidRDefault="00F770E3">
      <w:pPr>
        <w:suppressAutoHyphens/>
        <w:ind w:left="284"/>
        <w:jc w:val="both"/>
      </w:pPr>
    </w:p>
    <w:p w:rsidR="00F770E3" w:rsidRDefault="00230484">
      <w:pPr>
        <w:numPr>
          <w:ilvl w:val="1"/>
          <w:numId w:val="2"/>
        </w:numPr>
        <w:suppressAutoHyphens/>
        <w:ind w:left="284" w:hanging="284"/>
        <w:jc w:val="both"/>
      </w:pPr>
      <w:r>
        <w:rPr>
          <w:sz w:val="24"/>
          <w:szCs w:val="24"/>
        </w:rPr>
        <w:t>di approvare, ai sensi dell’art. 174, comma 1, del D. Lgs. n. 267/2000 e dell’art. 10, comma 15, del D. Lgs. n. 118/2011, lo schema del bilancio di previsione finanziario 2023-2025, redatto secondo l’allegato 9 al D.Lgs. n. 118/2011 e ss.mm.ii.;</w:t>
      </w:r>
    </w:p>
    <w:p w:rsidR="00F770E3" w:rsidRDefault="00F770E3">
      <w:pPr>
        <w:ind w:left="284"/>
        <w:jc w:val="both"/>
        <w:rPr>
          <w:sz w:val="24"/>
          <w:szCs w:val="24"/>
        </w:rPr>
      </w:pPr>
    </w:p>
    <w:p w:rsidR="00F770E3" w:rsidRDefault="00230484">
      <w:pPr>
        <w:numPr>
          <w:ilvl w:val="1"/>
          <w:numId w:val="2"/>
        </w:numPr>
        <w:suppressAutoHyphens/>
        <w:ind w:left="284" w:hanging="284"/>
        <w:jc w:val="both"/>
      </w:pPr>
      <w:r>
        <w:rPr>
          <w:sz w:val="24"/>
          <w:szCs w:val="24"/>
        </w:rPr>
        <w:t>di dare atto che lo schema di bilancio di previsione 2023-2025 presenta le seguenti risultanze finali;</w:t>
      </w:r>
    </w:p>
    <w:p w:rsidR="00F770E3" w:rsidRDefault="00F770E3">
      <w:pPr>
        <w:suppressAutoHyphens/>
        <w:ind w:left="1440"/>
        <w:jc w:val="both"/>
        <w:rPr>
          <w:sz w:val="24"/>
          <w:szCs w:val="24"/>
        </w:rPr>
      </w:pPr>
    </w:p>
    <w:tbl>
      <w:tblPr>
        <w:tblStyle w:val="TableNormal"/>
        <w:tblW w:w="10142" w:type="dxa"/>
        <w:tblInd w:w="138" w:type="dxa"/>
        <w:tblCellMar>
          <w:left w:w="5" w:type="dxa"/>
          <w:right w:w="7" w:type="dxa"/>
        </w:tblCellMar>
        <w:tblLook w:val="01E0"/>
      </w:tblPr>
      <w:tblGrid>
        <w:gridCol w:w="967"/>
        <w:gridCol w:w="3288"/>
        <w:gridCol w:w="1976"/>
        <w:gridCol w:w="1938"/>
        <w:gridCol w:w="1973"/>
      </w:tblGrid>
      <w:tr w:rsidR="001D0462" w:rsidTr="00D96761">
        <w:trPr>
          <w:trHeight w:val="244"/>
        </w:trPr>
        <w:tc>
          <w:tcPr>
            <w:tcW w:w="4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1D0462" w:rsidRPr="001D0462" w:rsidRDefault="001D0462" w:rsidP="00D96761">
            <w:pPr>
              <w:pStyle w:val="TableParagraph"/>
              <w:spacing w:line="181" w:lineRule="exact"/>
              <w:rPr>
                <w:sz w:val="16"/>
                <w:szCs w:val="16"/>
                <w:lang w:val="it-IT"/>
              </w:rPr>
            </w:pPr>
            <w:r w:rsidRPr="001D0462">
              <w:rPr>
                <w:b/>
                <w:sz w:val="16"/>
                <w:szCs w:val="16"/>
                <w:lang w:val="it-IT"/>
              </w:rPr>
              <w:t>ENTRATE</w:t>
            </w:r>
            <w:r w:rsidRPr="001D0462">
              <w:rPr>
                <w:b/>
                <w:spacing w:val="-2"/>
                <w:sz w:val="16"/>
                <w:szCs w:val="16"/>
                <w:lang w:val="it-IT"/>
              </w:rPr>
              <w:t xml:space="preserve"> </w:t>
            </w:r>
            <w:r w:rsidRPr="001D0462">
              <w:rPr>
                <w:b/>
                <w:sz w:val="16"/>
                <w:szCs w:val="16"/>
                <w:lang w:val="it-IT"/>
              </w:rPr>
              <w:t>E</w:t>
            </w:r>
            <w:r w:rsidRPr="001D0462">
              <w:rPr>
                <w:b/>
                <w:spacing w:val="1"/>
                <w:sz w:val="16"/>
                <w:szCs w:val="16"/>
                <w:lang w:val="it-IT"/>
              </w:rPr>
              <w:t xml:space="preserve"> </w:t>
            </w:r>
            <w:r w:rsidRPr="001D0462">
              <w:rPr>
                <w:b/>
                <w:sz w:val="16"/>
                <w:szCs w:val="16"/>
                <w:lang w:val="it-IT"/>
              </w:rPr>
              <w:t>SPESE</w:t>
            </w:r>
            <w:r w:rsidRPr="001D0462">
              <w:rPr>
                <w:b/>
                <w:spacing w:val="-2"/>
                <w:sz w:val="16"/>
                <w:szCs w:val="16"/>
                <w:lang w:val="it-IT"/>
              </w:rPr>
              <w:t xml:space="preserve"> </w:t>
            </w:r>
            <w:r w:rsidRPr="001D0462">
              <w:rPr>
                <w:b/>
                <w:sz w:val="16"/>
                <w:szCs w:val="16"/>
                <w:lang w:val="it-IT"/>
              </w:rPr>
              <w:t>PER</w:t>
            </w:r>
            <w:r w:rsidRPr="001D0462">
              <w:rPr>
                <w:b/>
                <w:spacing w:val="-3"/>
                <w:sz w:val="16"/>
                <w:szCs w:val="16"/>
                <w:lang w:val="it-IT"/>
              </w:rPr>
              <w:t xml:space="preserve"> </w:t>
            </w:r>
            <w:r w:rsidRPr="001D0462">
              <w:rPr>
                <w:b/>
                <w:sz w:val="16"/>
                <w:szCs w:val="16"/>
                <w:lang w:val="it-IT"/>
              </w:rPr>
              <w:t>TITOLI</w:t>
            </w:r>
            <w:r w:rsidRPr="001D0462">
              <w:rPr>
                <w:b/>
                <w:spacing w:val="-3"/>
                <w:sz w:val="16"/>
                <w:szCs w:val="16"/>
                <w:lang w:val="it-IT"/>
              </w:rPr>
              <w:t xml:space="preserve"> </w:t>
            </w:r>
            <w:r w:rsidRPr="001D0462">
              <w:rPr>
                <w:b/>
                <w:sz w:val="16"/>
                <w:szCs w:val="16"/>
                <w:lang w:val="it-IT"/>
              </w:rPr>
              <w:t>DI BILANCIO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1D0462" w:rsidRPr="002B75E2" w:rsidRDefault="001D0462" w:rsidP="00D96761">
            <w:pPr>
              <w:pStyle w:val="TableParagraph"/>
              <w:spacing w:line="181" w:lineRule="exact"/>
              <w:ind w:left="180"/>
              <w:rPr>
                <w:sz w:val="16"/>
                <w:szCs w:val="16"/>
              </w:rPr>
            </w:pPr>
            <w:r w:rsidRPr="002B75E2">
              <w:rPr>
                <w:b/>
                <w:sz w:val="16"/>
                <w:szCs w:val="16"/>
              </w:rPr>
              <w:t>PREVISIONI</w:t>
            </w:r>
            <w:r w:rsidRPr="002B75E2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2B75E2">
              <w:rPr>
                <w:b/>
                <w:sz w:val="16"/>
                <w:szCs w:val="16"/>
              </w:rPr>
              <w:t>2023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1D0462" w:rsidRPr="002B75E2" w:rsidRDefault="001D0462" w:rsidP="00D96761">
            <w:pPr>
              <w:pStyle w:val="TableParagraph"/>
              <w:spacing w:line="181" w:lineRule="exact"/>
              <w:ind w:left="181"/>
              <w:rPr>
                <w:sz w:val="16"/>
                <w:szCs w:val="16"/>
              </w:rPr>
            </w:pPr>
            <w:r w:rsidRPr="002B75E2">
              <w:rPr>
                <w:b/>
                <w:sz w:val="16"/>
                <w:szCs w:val="16"/>
              </w:rPr>
              <w:t>PREVISIONI</w:t>
            </w:r>
            <w:r w:rsidRPr="002B75E2">
              <w:rPr>
                <w:b/>
                <w:spacing w:val="-4"/>
                <w:sz w:val="16"/>
                <w:szCs w:val="16"/>
              </w:rPr>
              <w:t xml:space="preserve"> 2024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1D0462" w:rsidRPr="002B75E2" w:rsidRDefault="001D0462" w:rsidP="00D96761">
            <w:pPr>
              <w:pStyle w:val="TableParagraph"/>
              <w:spacing w:line="181" w:lineRule="exact"/>
              <w:ind w:left="166"/>
              <w:rPr>
                <w:sz w:val="16"/>
                <w:szCs w:val="16"/>
              </w:rPr>
            </w:pPr>
            <w:r w:rsidRPr="002B75E2">
              <w:rPr>
                <w:b/>
                <w:sz w:val="16"/>
                <w:szCs w:val="16"/>
              </w:rPr>
              <w:t>PREVISIONI</w:t>
            </w:r>
            <w:r w:rsidRPr="002B75E2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2B75E2">
              <w:rPr>
                <w:b/>
                <w:sz w:val="16"/>
                <w:szCs w:val="16"/>
              </w:rPr>
              <w:t>2025</w:t>
            </w:r>
          </w:p>
        </w:tc>
      </w:tr>
      <w:tr w:rsidR="001D0462" w:rsidTr="00D96761">
        <w:trPr>
          <w:trHeight w:val="321"/>
        </w:trPr>
        <w:tc>
          <w:tcPr>
            <w:tcW w:w="9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spacing w:line="240" w:lineRule="auto"/>
              <w:ind w:left="179" w:right="8"/>
              <w:rPr>
                <w:sz w:val="16"/>
                <w:szCs w:val="16"/>
              </w:rPr>
            </w:pPr>
            <w:proofErr w:type="spellStart"/>
            <w:r w:rsidRPr="002B75E2">
              <w:rPr>
                <w:sz w:val="16"/>
                <w:szCs w:val="16"/>
              </w:rPr>
              <w:t>Utilizzo</w:t>
            </w:r>
            <w:proofErr w:type="spellEnd"/>
            <w:r w:rsidRPr="002B75E2">
              <w:rPr>
                <w:sz w:val="16"/>
                <w:szCs w:val="16"/>
              </w:rPr>
              <w:t xml:space="preserve"> </w:t>
            </w:r>
            <w:proofErr w:type="spellStart"/>
            <w:r w:rsidRPr="002B75E2">
              <w:rPr>
                <w:sz w:val="16"/>
                <w:szCs w:val="16"/>
              </w:rPr>
              <w:t>avanzo</w:t>
            </w:r>
            <w:proofErr w:type="spellEnd"/>
            <w:r w:rsidRPr="002B75E2">
              <w:rPr>
                <w:sz w:val="16"/>
                <w:szCs w:val="16"/>
              </w:rPr>
              <w:t xml:space="preserve"> di amministrazione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spacing w:before="6" w:line="240" w:lineRule="auto"/>
              <w:ind w:left="0"/>
              <w:rPr>
                <w:sz w:val="16"/>
                <w:szCs w:val="16"/>
              </w:rPr>
            </w:pPr>
            <w:r w:rsidRPr="002B75E2">
              <w:rPr>
                <w:sz w:val="16"/>
                <w:szCs w:val="16"/>
              </w:rPr>
              <w:t xml:space="preserve">     € 0,00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spacing w:before="6" w:line="240" w:lineRule="auto"/>
              <w:ind w:left="0"/>
              <w:rPr>
                <w:sz w:val="16"/>
                <w:szCs w:val="16"/>
              </w:rPr>
            </w:pPr>
            <w:r w:rsidRPr="002B75E2">
              <w:rPr>
                <w:sz w:val="16"/>
                <w:szCs w:val="16"/>
              </w:rPr>
              <w:t xml:space="preserve">     € 0,00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spacing w:before="6" w:line="240" w:lineRule="auto"/>
              <w:ind w:left="0"/>
              <w:rPr>
                <w:sz w:val="16"/>
                <w:szCs w:val="16"/>
              </w:rPr>
            </w:pPr>
            <w:r w:rsidRPr="002B75E2">
              <w:rPr>
                <w:sz w:val="16"/>
                <w:szCs w:val="16"/>
              </w:rPr>
              <w:t xml:space="preserve">     € 0,00</w:t>
            </w:r>
          </w:p>
        </w:tc>
      </w:tr>
      <w:tr w:rsidR="001D0462" w:rsidTr="00D96761">
        <w:trPr>
          <w:trHeight w:val="289"/>
        </w:trPr>
        <w:tc>
          <w:tcPr>
            <w:tcW w:w="967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spacing w:line="240" w:lineRule="auto"/>
              <w:ind w:left="179" w:right="8"/>
              <w:rPr>
                <w:sz w:val="16"/>
                <w:szCs w:val="16"/>
              </w:rPr>
            </w:pPr>
            <w:r w:rsidRPr="002B75E2">
              <w:rPr>
                <w:sz w:val="16"/>
                <w:szCs w:val="16"/>
              </w:rPr>
              <w:t xml:space="preserve">Fondo pluriennale vincolato </w:t>
            </w:r>
          </w:p>
        </w:tc>
        <w:tc>
          <w:tcPr>
            <w:tcW w:w="19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spacing w:before="6" w:line="240" w:lineRule="auto"/>
              <w:ind w:left="0"/>
              <w:rPr>
                <w:sz w:val="16"/>
                <w:szCs w:val="16"/>
              </w:rPr>
            </w:pPr>
            <w:r w:rsidRPr="002B75E2">
              <w:rPr>
                <w:sz w:val="16"/>
                <w:szCs w:val="16"/>
              </w:rPr>
              <w:t xml:space="preserve">     € 3.000,00</w:t>
            </w:r>
          </w:p>
        </w:tc>
        <w:tc>
          <w:tcPr>
            <w:tcW w:w="19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spacing w:before="6" w:line="240" w:lineRule="auto"/>
              <w:ind w:left="0"/>
              <w:rPr>
                <w:sz w:val="16"/>
                <w:szCs w:val="16"/>
              </w:rPr>
            </w:pPr>
            <w:r w:rsidRPr="002B75E2">
              <w:rPr>
                <w:sz w:val="16"/>
                <w:szCs w:val="16"/>
              </w:rPr>
              <w:t xml:space="preserve">     € 3.000,00</w:t>
            </w:r>
          </w:p>
        </w:tc>
        <w:tc>
          <w:tcPr>
            <w:tcW w:w="1973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spacing w:before="6" w:line="240" w:lineRule="auto"/>
              <w:ind w:left="0"/>
              <w:rPr>
                <w:sz w:val="16"/>
                <w:szCs w:val="16"/>
              </w:rPr>
            </w:pPr>
            <w:r w:rsidRPr="002B75E2">
              <w:rPr>
                <w:sz w:val="16"/>
                <w:szCs w:val="16"/>
              </w:rPr>
              <w:t xml:space="preserve">     € 3.000,00</w:t>
            </w:r>
          </w:p>
        </w:tc>
      </w:tr>
      <w:tr w:rsidR="001D0462" w:rsidTr="00D96761">
        <w:trPr>
          <w:trHeight w:val="460"/>
        </w:trPr>
        <w:tc>
          <w:tcPr>
            <w:tcW w:w="967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rPr>
                <w:sz w:val="16"/>
                <w:szCs w:val="16"/>
              </w:rPr>
            </w:pPr>
            <w:r w:rsidRPr="002B75E2">
              <w:rPr>
                <w:sz w:val="16"/>
                <w:szCs w:val="16"/>
              </w:rPr>
              <w:t>Titolo</w:t>
            </w:r>
            <w:r w:rsidRPr="002B75E2">
              <w:rPr>
                <w:spacing w:val="-3"/>
                <w:sz w:val="16"/>
                <w:szCs w:val="16"/>
              </w:rPr>
              <w:t xml:space="preserve"> </w:t>
            </w:r>
            <w:r w:rsidRPr="002B75E2">
              <w:rPr>
                <w:sz w:val="16"/>
                <w:szCs w:val="16"/>
              </w:rPr>
              <w:t>1</w:t>
            </w:r>
          </w:p>
        </w:tc>
        <w:tc>
          <w:tcPr>
            <w:tcW w:w="32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0462" w:rsidRPr="001D0462" w:rsidRDefault="001D0462" w:rsidP="00D96761">
            <w:pPr>
              <w:pStyle w:val="TableParagraph"/>
              <w:spacing w:line="240" w:lineRule="auto"/>
              <w:ind w:left="179" w:right="8"/>
              <w:rPr>
                <w:sz w:val="16"/>
                <w:szCs w:val="16"/>
                <w:lang w:val="it-IT"/>
              </w:rPr>
            </w:pPr>
            <w:r w:rsidRPr="001D0462">
              <w:rPr>
                <w:sz w:val="16"/>
                <w:szCs w:val="16"/>
                <w:lang w:val="it-IT"/>
              </w:rPr>
              <w:t>Entrate</w:t>
            </w:r>
            <w:r w:rsidRPr="001D0462">
              <w:rPr>
                <w:spacing w:val="9"/>
                <w:sz w:val="16"/>
                <w:szCs w:val="16"/>
                <w:lang w:val="it-IT"/>
              </w:rPr>
              <w:t xml:space="preserve"> </w:t>
            </w:r>
            <w:r w:rsidRPr="001D0462">
              <w:rPr>
                <w:sz w:val="16"/>
                <w:szCs w:val="16"/>
                <w:lang w:val="it-IT"/>
              </w:rPr>
              <w:t>correnti</w:t>
            </w:r>
            <w:r w:rsidRPr="001D0462">
              <w:rPr>
                <w:spacing w:val="9"/>
                <w:sz w:val="16"/>
                <w:szCs w:val="16"/>
                <w:lang w:val="it-IT"/>
              </w:rPr>
              <w:t xml:space="preserve"> </w:t>
            </w:r>
            <w:r w:rsidRPr="001D0462">
              <w:rPr>
                <w:sz w:val="16"/>
                <w:szCs w:val="16"/>
                <w:lang w:val="it-IT"/>
              </w:rPr>
              <w:t>di</w:t>
            </w:r>
            <w:r w:rsidRPr="001D0462">
              <w:rPr>
                <w:spacing w:val="9"/>
                <w:sz w:val="16"/>
                <w:szCs w:val="16"/>
                <w:lang w:val="it-IT"/>
              </w:rPr>
              <w:t xml:space="preserve"> </w:t>
            </w:r>
            <w:r w:rsidRPr="001D0462">
              <w:rPr>
                <w:sz w:val="16"/>
                <w:szCs w:val="16"/>
                <w:lang w:val="it-IT"/>
              </w:rPr>
              <w:t>natura</w:t>
            </w:r>
            <w:r w:rsidRPr="001D0462">
              <w:rPr>
                <w:spacing w:val="11"/>
                <w:sz w:val="16"/>
                <w:szCs w:val="16"/>
                <w:lang w:val="it-IT"/>
              </w:rPr>
              <w:t xml:space="preserve"> </w:t>
            </w:r>
            <w:r w:rsidRPr="001D0462">
              <w:rPr>
                <w:sz w:val="16"/>
                <w:szCs w:val="16"/>
                <w:lang w:val="it-IT"/>
              </w:rPr>
              <w:t>tributaria,</w:t>
            </w:r>
            <w:r w:rsidRPr="001D0462">
              <w:rPr>
                <w:spacing w:val="-37"/>
                <w:sz w:val="16"/>
                <w:szCs w:val="16"/>
                <w:lang w:val="it-IT"/>
              </w:rPr>
              <w:t xml:space="preserve"> </w:t>
            </w:r>
            <w:r w:rsidRPr="001D0462">
              <w:rPr>
                <w:sz w:val="16"/>
                <w:szCs w:val="16"/>
                <w:lang w:val="it-IT"/>
              </w:rPr>
              <w:t>contributiva e</w:t>
            </w:r>
            <w:r w:rsidRPr="001D0462">
              <w:rPr>
                <w:spacing w:val="-4"/>
                <w:sz w:val="16"/>
                <w:szCs w:val="16"/>
                <w:lang w:val="it-IT"/>
              </w:rPr>
              <w:t xml:space="preserve"> </w:t>
            </w:r>
            <w:r w:rsidRPr="001D0462">
              <w:rPr>
                <w:sz w:val="16"/>
                <w:szCs w:val="16"/>
                <w:lang w:val="it-IT"/>
              </w:rPr>
              <w:t>perequativa</w:t>
            </w:r>
          </w:p>
        </w:tc>
        <w:tc>
          <w:tcPr>
            <w:tcW w:w="19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spacing w:line="240" w:lineRule="auto"/>
              <w:rPr>
                <w:sz w:val="16"/>
                <w:szCs w:val="16"/>
              </w:rPr>
            </w:pPr>
            <w:r w:rsidRPr="002B75E2">
              <w:rPr>
                <w:spacing w:val="-4"/>
                <w:sz w:val="16"/>
                <w:szCs w:val="16"/>
              </w:rPr>
              <w:t xml:space="preserve">€ </w:t>
            </w:r>
            <w:r w:rsidRPr="002B75E2">
              <w:rPr>
                <w:rFonts w:eastAsiaTheme="minorHAnsi"/>
                <w:sz w:val="16"/>
                <w:szCs w:val="16"/>
              </w:rPr>
              <w:t>388.835,51</w:t>
            </w:r>
          </w:p>
        </w:tc>
        <w:tc>
          <w:tcPr>
            <w:tcW w:w="19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spacing w:line="240" w:lineRule="auto"/>
              <w:rPr>
                <w:sz w:val="16"/>
                <w:szCs w:val="16"/>
              </w:rPr>
            </w:pPr>
            <w:r w:rsidRPr="002B75E2">
              <w:rPr>
                <w:spacing w:val="-4"/>
                <w:sz w:val="16"/>
                <w:szCs w:val="16"/>
              </w:rPr>
              <w:t xml:space="preserve">€ </w:t>
            </w:r>
            <w:r w:rsidRPr="002B75E2">
              <w:rPr>
                <w:rFonts w:eastAsiaTheme="minorHAnsi"/>
                <w:sz w:val="16"/>
                <w:szCs w:val="16"/>
              </w:rPr>
              <w:t>388.835,51</w:t>
            </w:r>
          </w:p>
        </w:tc>
        <w:tc>
          <w:tcPr>
            <w:tcW w:w="1973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spacing w:line="240" w:lineRule="auto"/>
              <w:rPr>
                <w:sz w:val="16"/>
                <w:szCs w:val="16"/>
              </w:rPr>
            </w:pPr>
            <w:r w:rsidRPr="002B75E2">
              <w:rPr>
                <w:spacing w:val="-4"/>
                <w:sz w:val="16"/>
                <w:szCs w:val="16"/>
              </w:rPr>
              <w:t xml:space="preserve">€ </w:t>
            </w:r>
            <w:r w:rsidRPr="002B75E2">
              <w:rPr>
                <w:rFonts w:eastAsiaTheme="minorHAnsi"/>
                <w:sz w:val="16"/>
                <w:szCs w:val="16"/>
              </w:rPr>
              <w:t>388.835,51</w:t>
            </w:r>
          </w:p>
        </w:tc>
      </w:tr>
      <w:tr w:rsidR="001D0462" w:rsidTr="00D96761">
        <w:trPr>
          <w:trHeight w:val="294"/>
        </w:trPr>
        <w:tc>
          <w:tcPr>
            <w:tcW w:w="9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rPr>
                <w:sz w:val="16"/>
                <w:szCs w:val="16"/>
              </w:rPr>
            </w:pPr>
            <w:r w:rsidRPr="002B75E2">
              <w:rPr>
                <w:sz w:val="16"/>
                <w:szCs w:val="16"/>
              </w:rPr>
              <w:t>Titolo</w:t>
            </w:r>
            <w:r w:rsidRPr="002B75E2">
              <w:rPr>
                <w:spacing w:val="-3"/>
                <w:sz w:val="16"/>
                <w:szCs w:val="16"/>
              </w:rPr>
              <w:t xml:space="preserve"> </w:t>
            </w:r>
            <w:r w:rsidRPr="002B75E2">
              <w:rPr>
                <w:sz w:val="16"/>
                <w:szCs w:val="16"/>
              </w:rPr>
              <w:t>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ind w:left="179"/>
              <w:rPr>
                <w:sz w:val="16"/>
                <w:szCs w:val="16"/>
              </w:rPr>
            </w:pPr>
            <w:r w:rsidRPr="002B75E2">
              <w:rPr>
                <w:sz w:val="16"/>
                <w:szCs w:val="16"/>
              </w:rPr>
              <w:t>Trasferimenti</w:t>
            </w:r>
            <w:r w:rsidRPr="002B75E2">
              <w:rPr>
                <w:spacing w:val="-4"/>
                <w:sz w:val="16"/>
                <w:szCs w:val="16"/>
              </w:rPr>
              <w:t xml:space="preserve"> </w:t>
            </w:r>
            <w:r w:rsidRPr="002B75E2">
              <w:rPr>
                <w:sz w:val="16"/>
                <w:szCs w:val="16"/>
              </w:rPr>
              <w:t>correnti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rPr>
                <w:sz w:val="16"/>
                <w:szCs w:val="16"/>
              </w:rPr>
            </w:pPr>
            <w:r w:rsidRPr="002B75E2">
              <w:rPr>
                <w:sz w:val="16"/>
                <w:szCs w:val="16"/>
              </w:rPr>
              <w:t>€</w:t>
            </w:r>
            <w:r w:rsidRPr="002B75E2">
              <w:rPr>
                <w:spacing w:val="-4"/>
                <w:sz w:val="16"/>
                <w:szCs w:val="16"/>
              </w:rPr>
              <w:t xml:space="preserve"> </w:t>
            </w:r>
            <w:r w:rsidRPr="002B75E2">
              <w:rPr>
                <w:rFonts w:eastAsiaTheme="minorHAnsi"/>
                <w:sz w:val="16"/>
                <w:szCs w:val="16"/>
              </w:rPr>
              <w:t>81.978,10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rPr>
                <w:sz w:val="16"/>
                <w:szCs w:val="16"/>
              </w:rPr>
            </w:pPr>
            <w:r w:rsidRPr="002B75E2">
              <w:rPr>
                <w:spacing w:val="-4"/>
                <w:sz w:val="16"/>
                <w:szCs w:val="16"/>
              </w:rPr>
              <w:t xml:space="preserve">€ </w:t>
            </w:r>
            <w:r w:rsidRPr="002B75E2">
              <w:rPr>
                <w:rFonts w:eastAsiaTheme="minorHAnsi"/>
                <w:sz w:val="16"/>
                <w:szCs w:val="16"/>
              </w:rPr>
              <w:t>75.566,91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rPr>
                <w:sz w:val="16"/>
                <w:szCs w:val="16"/>
              </w:rPr>
            </w:pPr>
            <w:r w:rsidRPr="002B75E2">
              <w:rPr>
                <w:spacing w:val="-4"/>
                <w:sz w:val="16"/>
                <w:szCs w:val="16"/>
              </w:rPr>
              <w:t xml:space="preserve">€ </w:t>
            </w:r>
            <w:r w:rsidRPr="002B75E2">
              <w:rPr>
                <w:rFonts w:eastAsiaTheme="minorHAnsi"/>
                <w:sz w:val="16"/>
                <w:szCs w:val="16"/>
              </w:rPr>
              <w:t>75.452,86</w:t>
            </w:r>
          </w:p>
        </w:tc>
      </w:tr>
      <w:tr w:rsidR="001D0462" w:rsidTr="00D96761">
        <w:trPr>
          <w:trHeight w:val="239"/>
        </w:trPr>
        <w:tc>
          <w:tcPr>
            <w:tcW w:w="9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rPr>
                <w:sz w:val="16"/>
                <w:szCs w:val="16"/>
              </w:rPr>
            </w:pPr>
            <w:r w:rsidRPr="002B75E2">
              <w:rPr>
                <w:sz w:val="16"/>
                <w:szCs w:val="16"/>
              </w:rPr>
              <w:t>Titolo</w:t>
            </w:r>
            <w:r w:rsidRPr="002B75E2">
              <w:rPr>
                <w:spacing w:val="-3"/>
                <w:sz w:val="16"/>
                <w:szCs w:val="16"/>
              </w:rPr>
              <w:t xml:space="preserve"> </w:t>
            </w:r>
            <w:r w:rsidRPr="002B75E2">
              <w:rPr>
                <w:sz w:val="16"/>
                <w:szCs w:val="16"/>
              </w:rPr>
              <w:t>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ind w:left="179"/>
              <w:rPr>
                <w:sz w:val="16"/>
                <w:szCs w:val="16"/>
              </w:rPr>
            </w:pPr>
            <w:r w:rsidRPr="002B75E2">
              <w:rPr>
                <w:sz w:val="16"/>
                <w:szCs w:val="16"/>
              </w:rPr>
              <w:t>Entrate</w:t>
            </w:r>
            <w:r w:rsidRPr="002B75E2">
              <w:rPr>
                <w:spacing w:val="-5"/>
                <w:sz w:val="16"/>
                <w:szCs w:val="16"/>
              </w:rPr>
              <w:t xml:space="preserve"> </w:t>
            </w:r>
            <w:r w:rsidRPr="002B75E2">
              <w:rPr>
                <w:sz w:val="16"/>
                <w:szCs w:val="16"/>
              </w:rPr>
              <w:t>extra</w:t>
            </w:r>
            <w:r w:rsidRPr="002B75E2">
              <w:rPr>
                <w:spacing w:val="-3"/>
                <w:sz w:val="16"/>
                <w:szCs w:val="16"/>
              </w:rPr>
              <w:t xml:space="preserve"> </w:t>
            </w:r>
            <w:r w:rsidRPr="002B75E2">
              <w:rPr>
                <w:sz w:val="16"/>
                <w:szCs w:val="16"/>
              </w:rPr>
              <w:t>tributarie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rPr>
                <w:sz w:val="16"/>
                <w:szCs w:val="16"/>
              </w:rPr>
            </w:pPr>
            <w:r w:rsidRPr="002B75E2">
              <w:rPr>
                <w:spacing w:val="-2"/>
                <w:sz w:val="16"/>
                <w:szCs w:val="16"/>
              </w:rPr>
              <w:t xml:space="preserve">€ </w:t>
            </w:r>
            <w:r w:rsidRPr="002B75E2">
              <w:rPr>
                <w:rFonts w:eastAsiaTheme="minorHAnsi"/>
                <w:sz w:val="16"/>
                <w:szCs w:val="16"/>
              </w:rPr>
              <w:t>66.889,41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rPr>
                <w:sz w:val="16"/>
                <w:szCs w:val="16"/>
              </w:rPr>
            </w:pPr>
            <w:r w:rsidRPr="002B75E2">
              <w:rPr>
                <w:spacing w:val="-2"/>
                <w:sz w:val="16"/>
                <w:szCs w:val="16"/>
              </w:rPr>
              <w:t xml:space="preserve">€ </w:t>
            </w:r>
            <w:r w:rsidRPr="002B75E2">
              <w:rPr>
                <w:rFonts w:eastAsiaTheme="minorHAnsi"/>
                <w:sz w:val="16"/>
                <w:szCs w:val="16"/>
              </w:rPr>
              <w:t>66.889,41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rPr>
                <w:sz w:val="16"/>
                <w:szCs w:val="16"/>
              </w:rPr>
            </w:pPr>
            <w:r w:rsidRPr="002B75E2">
              <w:rPr>
                <w:spacing w:val="-2"/>
                <w:sz w:val="16"/>
                <w:szCs w:val="16"/>
              </w:rPr>
              <w:t xml:space="preserve">€ </w:t>
            </w:r>
            <w:r w:rsidRPr="002B75E2">
              <w:rPr>
                <w:rFonts w:eastAsiaTheme="minorHAnsi"/>
                <w:sz w:val="16"/>
                <w:szCs w:val="16"/>
              </w:rPr>
              <w:t>66.889,41</w:t>
            </w:r>
          </w:p>
        </w:tc>
      </w:tr>
      <w:tr w:rsidR="001D0462" w:rsidTr="00D96761">
        <w:trPr>
          <w:trHeight w:val="237"/>
        </w:trPr>
        <w:tc>
          <w:tcPr>
            <w:tcW w:w="96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rPr>
                <w:sz w:val="16"/>
                <w:szCs w:val="16"/>
              </w:rPr>
            </w:pPr>
            <w:r w:rsidRPr="002B75E2">
              <w:rPr>
                <w:sz w:val="16"/>
                <w:szCs w:val="16"/>
              </w:rPr>
              <w:t>Titolo</w:t>
            </w:r>
            <w:r w:rsidRPr="002B75E2">
              <w:rPr>
                <w:spacing w:val="-3"/>
                <w:sz w:val="16"/>
                <w:szCs w:val="16"/>
              </w:rPr>
              <w:t xml:space="preserve"> </w:t>
            </w:r>
            <w:r w:rsidRPr="002B75E2">
              <w:rPr>
                <w:sz w:val="16"/>
                <w:szCs w:val="16"/>
              </w:rPr>
              <w:t>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ind w:left="179"/>
              <w:rPr>
                <w:sz w:val="16"/>
                <w:szCs w:val="16"/>
              </w:rPr>
            </w:pPr>
            <w:r w:rsidRPr="002B75E2">
              <w:rPr>
                <w:sz w:val="16"/>
                <w:szCs w:val="16"/>
              </w:rPr>
              <w:t>Entrate</w:t>
            </w:r>
            <w:r w:rsidRPr="002B75E2">
              <w:rPr>
                <w:spacing w:val="-4"/>
                <w:sz w:val="16"/>
                <w:szCs w:val="16"/>
              </w:rPr>
              <w:t xml:space="preserve"> </w:t>
            </w:r>
            <w:r w:rsidRPr="002B75E2">
              <w:rPr>
                <w:sz w:val="16"/>
                <w:szCs w:val="16"/>
              </w:rPr>
              <w:t>in</w:t>
            </w:r>
            <w:r w:rsidRPr="002B75E2">
              <w:rPr>
                <w:spacing w:val="-3"/>
                <w:sz w:val="16"/>
                <w:szCs w:val="16"/>
              </w:rPr>
              <w:t xml:space="preserve"> </w:t>
            </w:r>
            <w:r w:rsidRPr="002B75E2">
              <w:rPr>
                <w:sz w:val="16"/>
                <w:szCs w:val="16"/>
              </w:rPr>
              <w:t>conto</w:t>
            </w:r>
            <w:r w:rsidRPr="002B75E2">
              <w:rPr>
                <w:spacing w:val="-3"/>
                <w:sz w:val="16"/>
                <w:szCs w:val="16"/>
              </w:rPr>
              <w:t xml:space="preserve"> </w:t>
            </w:r>
            <w:r w:rsidRPr="002B75E2">
              <w:rPr>
                <w:sz w:val="16"/>
                <w:szCs w:val="16"/>
              </w:rPr>
              <w:t>capitale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rPr>
                <w:sz w:val="16"/>
                <w:szCs w:val="16"/>
              </w:rPr>
            </w:pPr>
            <w:r w:rsidRPr="002B75E2">
              <w:rPr>
                <w:spacing w:val="-4"/>
                <w:sz w:val="16"/>
                <w:szCs w:val="16"/>
              </w:rPr>
              <w:t xml:space="preserve">€ </w:t>
            </w:r>
            <w:r w:rsidRPr="002B75E2">
              <w:rPr>
                <w:rFonts w:eastAsiaTheme="minorHAnsi"/>
                <w:sz w:val="16"/>
                <w:szCs w:val="16"/>
              </w:rPr>
              <w:t>190.915,49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rPr>
                <w:sz w:val="16"/>
                <w:szCs w:val="16"/>
              </w:rPr>
            </w:pPr>
            <w:r w:rsidRPr="002B75E2">
              <w:rPr>
                <w:sz w:val="16"/>
                <w:szCs w:val="16"/>
              </w:rPr>
              <w:t>€</w:t>
            </w:r>
            <w:r w:rsidRPr="002B75E2">
              <w:rPr>
                <w:spacing w:val="-4"/>
                <w:sz w:val="16"/>
                <w:szCs w:val="16"/>
              </w:rPr>
              <w:t xml:space="preserve"> 58</w:t>
            </w:r>
            <w:r w:rsidRPr="002B75E2">
              <w:rPr>
                <w:sz w:val="16"/>
                <w:szCs w:val="16"/>
              </w:rPr>
              <w:t>.000,00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rPr>
                <w:sz w:val="16"/>
                <w:szCs w:val="16"/>
              </w:rPr>
            </w:pPr>
            <w:r w:rsidRPr="002B75E2">
              <w:rPr>
                <w:sz w:val="16"/>
                <w:szCs w:val="16"/>
              </w:rPr>
              <w:t>€</w:t>
            </w:r>
            <w:r w:rsidRPr="002B75E2">
              <w:rPr>
                <w:spacing w:val="-4"/>
                <w:sz w:val="16"/>
                <w:szCs w:val="16"/>
              </w:rPr>
              <w:t xml:space="preserve"> </w:t>
            </w:r>
            <w:r w:rsidRPr="002B75E2">
              <w:rPr>
                <w:sz w:val="16"/>
                <w:szCs w:val="16"/>
              </w:rPr>
              <w:t>8.000,00</w:t>
            </w:r>
          </w:p>
        </w:tc>
      </w:tr>
      <w:tr w:rsidR="001D0462" w:rsidTr="00D96761">
        <w:trPr>
          <w:trHeight w:val="249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rPr>
                <w:sz w:val="16"/>
                <w:szCs w:val="16"/>
              </w:rPr>
            </w:pPr>
            <w:r w:rsidRPr="002B75E2">
              <w:rPr>
                <w:sz w:val="16"/>
                <w:szCs w:val="16"/>
              </w:rPr>
              <w:t>Titolo 6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ind w:left="179"/>
              <w:rPr>
                <w:sz w:val="16"/>
                <w:szCs w:val="16"/>
              </w:rPr>
            </w:pPr>
            <w:proofErr w:type="spellStart"/>
            <w:r w:rsidRPr="002B75E2">
              <w:rPr>
                <w:sz w:val="16"/>
                <w:szCs w:val="16"/>
              </w:rPr>
              <w:t>Accensioni</w:t>
            </w:r>
            <w:proofErr w:type="spellEnd"/>
            <w:r w:rsidRPr="002B75E2">
              <w:rPr>
                <w:sz w:val="16"/>
                <w:szCs w:val="16"/>
              </w:rPr>
              <w:t xml:space="preserve"> di prestiti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spacing w:before="6" w:line="240" w:lineRule="auto"/>
              <w:ind w:left="0"/>
              <w:rPr>
                <w:sz w:val="16"/>
                <w:szCs w:val="16"/>
              </w:rPr>
            </w:pPr>
            <w:r w:rsidRPr="002B75E2">
              <w:rPr>
                <w:sz w:val="16"/>
                <w:szCs w:val="16"/>
              </w:rPr>
              <w:t xml:space="preserve">     € 0,00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spacing w:before="6" w:line="240" w:lineRule="auto"/>
              <w:ind w:left="0"/>
              <w:rPr>
                <w:sz w:val="16"/>
                <w:szCs w:val="16"/>
              </w:rPr>
            </w:pPr>
            <w:r w:rsidRPr="002B75E2">
              <w:rPr>
                <w:sz w:val="16"/>
                <w:szCs w:val="16"/>
              </w:rPr>
              <w:t xml:space="preserve">     € </w:t>
            </w:r>
            <w:r w:rsidRPr="002B75E2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spacing w:before="6" w:line="240" w:lineRule="auto"/>
              <w:ind w:left="0"/>
              <w:rPr>
                <w:sz w:val="16"/>
                <w:szCs w:val="16"/>
              </w:rPr>
            </w:pPr>
            <w:r w:rsidRPr="002B75E2">
              <w:rPr>
                <w:rFonts w:eastAsiaTheme="minorHAnsi"/>
                <w:sz w:val="16"/>
                <w:szCs w:val="16"/>
              </w:rPr>
              <w:t xml:space="preserve">     € 0,00</w:t>
            </w:r>
          </w:p>
        </w:tc>
      </w:tr>
      <w:tr w:rsidR="001D0462" w:rsidTr="00D96761">
        <w:trPr>
          <w:trHeight w:val="249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rPr>
                <w:sz w:val="16"/>
                <w:szCs w:val="16"/>
              </w:rPr>
            </w:pPr>
            <w:r w:rsidRPr="002B75E2">
              <w:rPr>
                <w:sz w:val="16"/>
                <w:szCs w:val="16"/>
              </w:rPr>
              <w:t>Titolo 7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1D0462" w:rsidRPr="001D0462" w:rsidRDefault="001D0462" w:rsidP="00D96761">
            <w:pPr>
              <w:pStyle w:val="TableParagraph"/>
              <w:ind w:left="179"/>
              <w:rPr>
                <w:sz w:val="16"/>
                <w:szCs w:val="16"/>
                <w:lang w:val="it-IT"/>
              </w:rPr>
            </w:pPr>
            <w:r w:rsidRPr="001D0462">
              <w:rPr>
                <w:sz w:val="16"/>
                <w:szCs w:val="16"/>
                <w:lang w:val="it-IT"/>
              </w:rPr>
              <w:t>Anticipazioni da istituto tesoriere/cassiere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spacing w:before="6" w:line="240" w:lineRule="auto"/>
              <w:ind w:left="0"/>
              <w:rPr>
                <w:sz w:val="16"/>
                <w:szCs w:val="16"/>
              </w:rPr>
            </w:pPr>
            <w:r w:rsidRPr="001D0462">
              <w:rPr>
                <w:sz w:val="16"/>
                <w:szCs w:val="16"/>
                <w:lang w:val="it-IT"/>
              </w:rPr>
              <w:t xml:space="preserve">     </w:t>
            </w:r>
            <w:r w:rsidRPr="002B75E2">
              <w:rPr>
                <w:sz w:val="16"/>
                <w:szCs w:val="16"/>
              </w:rPr>
              <w:t xml:space="preserve">€ </w:t>
            </w:r>
            <w:r w:rsidRPr="002B75E2">
              <w:rPr>
                <w:rFonts w:eastAsiaTheme="minorHAnsi"/>
                <w:sz w:val="16"/>
                <w:szCs w:val="16"/>
              </w:rPr>
              <w:t>220.637,98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spacing w:before="6" w:line="240" w:lineRule="auto"/>
              <w:ind w:left="0"/>
              <w:rPr>
                <w:sz w:val="16"/>
                <w:szCs w:val="16"/>
              </w:rPr>
            </w:pPr>
            <w:r w:rsidRPr="002B75E2">
              <w:rPr>
                <w:sz w:val="16"/>
                <w:szCs w:val="16"/>
              </w:rPr>
              <w:t xml:space="preserve">     € </w:t>
            </w:r>
            <w:r w:rsidRPr="002B75E2">
              <w:rPr>
                <w:rFonts w:eastAsiaTheme="minorHAnsi"/>
                <w:sz w:val="16"/>
                <w:szCs w:val="16"/>
              </w:rPr>
              <w:t>220.637,98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spacing w:before="6" w:line="240" w:lineRule="auto"/>
              <w:ind w:left="0"/>
              <w:rPr>
                <w:rFonts w:eastAsiaTheme="minorHAnsi"/>
                <w:sz w:val="16"/>
                <w:szCs w:val="16"/>
              </w:rPr>
            </w:pPr>
            <w:r w:rsidRPr="002B75E2">
              <w:rPr>
                <w:sz w:val="16"/>
                <w:szCs w:val="16"/>
              </w:rPr>
              <w:t xml:space="preserve">     € </w:t>
            </w:r>
            <w:r w:rsidRPr="002B75E2">
              <w:rPr>
                <w:rFonts w:eastAsiaTheme="minorHAnsi"/>
                <w:sz w:val="16"/>
                <w:szCs w:val="16"/>
              </w:rPr>
              <w:t>220.637,98</w:t>
            </w:r>
          </w:p>
        </w:tc>
      </w:tr>
      <w:tr w:rsidR="001D0462" w:rsidTr="00D96761">
        <w:trPr>
          <w:trHeight w:val="249"/>
        </w:trPr>
        <w:tc>
          <w:tcPr>
            <w:tcW w:w="967" w:type="dxa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rPr>
                <w:sz w:val="16"/>
                <w:szCs w:val="16"/>
              </w:rPr>
            </w:pPr>
            <w:r w:rsidRPr="002B75E2">
              <w:rPr>
                <w:sz w:val="16"/>
                <w:szCs w:val="16"/>
              </w:rPr>
              <w:t>Titolo</w:t>
            </w:r>
            <w:r w:rsidRPr="002B75E2">
              <w:rPr>
                <w:spacing w:val="-3"/>
                <w:sz w:val="16"/>
                <w:szCs w:val="16"/>
              </w:rPr>
              <w:t xml:space="preserve"> </w:t>
            </w:r>
            <w:r w:rsidRPr="002B75E2">
              <w:rPr>
                <w:sz w:val="16"/>
                <w:szCs w:val="16"/>
              </w:rPr>
              <w:t>9</w:t>
            </w:r>
          </w:p>
        </w:tc>
        <w:tc>
          <w:tcPr>
            <w:tcW w:w="3288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1D0462" w:rsidRPr="001D0462" w:rsidRDefault="001D0462" w:rsidP="00D96761">
            <w:pPr>
              <w:pStyle w:val="TableParagraph"/>
              <w:ind w:left="179"/>
              <w:rPr>
                <w:sz w:val="16"/>
                <w:szCs w:val="16"/>
                <w:lang w:val="it-IT"/>
              </w:rPr>
            </w:pPr>
            <w:r w:rsidRPr="001D0462">
              <w:rPr>
                <w:sz w:val="16"/>
                <w:szCs w:val="16"/>
                <w:lang w:val="it-IT"/>
              </w:rPr>
              <w:t>Entrate</w:t>
            </w:r>
            <w:r w:rsidRPr="001D0462">
              <w:rPr>
                <w:spacing w:val="-6"/>
                <w:sz w:val="16"/>
                <w:szCs w:val="16"/>
                <w:lang w:val="it-IT"/>
              </w:rPr>
              <w:t xml:space="preserve"> </w:t>
            </w:r>
            <w:r w:rsidRPr="001D0462">
              <w:rPr>
                <w:sz w:val="16"/>
                <w:szCs w:val="16"/>
                <w:lang w:val="it-IT"/>
              </w:rPr>
              <w:t>per</w:t>
            </w:r>
            <w:r w:rsidRPr="001D0462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Pr="001D0462">
              <w:rPr>
                <w:sz w:val="16"/>
                <w:szCs w:val="16"/>
                <w:lang w:val="it-IT"/>
              </w:rPr>
              <w:t>conto</w:t>
            </w:r>
            <w:r w:rsidRPr="001D0462">
              <w:rPr>
                <w:spacing w:val="-4"/>
                <w:sz w:val="16"/>
                <w:szCs w:val="16"/>
                <w:lang w:val="it-IT"/>
              </w:rPr>
              <w:t xml:space="preserve"> </w:t>
            </w:r>
            <w:r w:rsidRPr="001D0462">
              <w:rPr>
                <w:sz w:val="16"/>
                <w:szCs w:val="16"/>
                <w:lang w:val="it-IT"/>
              </w:rPr>
              <w:t>terzi e</w:t>
            </w:r>
            <w:r w:rsidRPr="001D0462">
              <w:rPr>
                <w:spacing w:val="-3"/>
                <w:sz w:val="16"/>
                <w:szCs w:val="16"/>
                <w:lang w:val="it-IT"/>
              </w:rPr>
              <w:t xml:space="preserve"> </w:t>
            </w:r>
            <w:r w:rsidRPr="001D0462">
              <w:rPr>
                <w:sz w:val="16"/>
                <w:szCs w:val="16"/>
                <w:lang w:val="it-IT"/>
              </w:rPr>
              <w:t>partite</w:t>
            </w:r>
            <w:r w:rsidRPr="001D0462">
              <w:rPr>
                <w:spacing w:val="-5"/>
                <w:sz w:val="16"/>
                <w:szCs w:val="16"/>
                <w:lang w:val="it-IT"/>
              </w:rPr>
              <w:t xml:space="preserve"> </w:t>
            </w:r>
            <w:r w:rsidRPr="001D0462">
              <w:rPr>
                <w:sz w:val="16"/>
                <w:szCs w:val="16"/>
                <w:lang w:val="it-IT"/>
              </w:rPr>
              <w:t>di giro</w:t>
            </w:r>
          </w:p>
        </w:tc>
        <w:tc>
          <w:tcPr>
            <w:tcW w:w="197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rPr>
                <w:sz w:val="16"/>
                <w:szCs w:val="16"/>
              </w:rPr>
            </w:pPr>
            <w:r w:rsidRPr="002B75E2">
              <w:rPr>
                <w:sz w:val="16"/>
                <w:szCs w:val="16"/>
              </w:rPr>
              <w:t>€</w:t>
            </w:r>
            <w:r w:rsidRPr="002B75E2">
              <w:rPr>
                <w:spacing w:val="-4"/>
                <w:sz w:val="16"/>
                <w:szCs w:val="16"/>
              </w:rPr>
              <w:t xml:space="preserve"> </w:t>
            </w:r>
            <w:r w:rsidRPr="002B75E2">
              <w:rPr>
                <w:sz w:val="16"/>
                <w:szCs w:val="16"/>
              </w:rPr>
              <w:t>180.000,00</w:t>
            </w:r>
          </w:p>
        </w:tc>
        <w:tc>
          <w:tcPr>
            <w:tcW w:w="1938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rPr>
                <w:sz w:val="16"/>
                <w:szCs w:val="16"/>
              </w:rPr>
            </w:pPr>
            <w:r w:rsidRPr="002B75E2">
              <w:rPr>
                <w:sz w:val="16"/>
                <w:szCs w:val="16"/>
              </w:rPr>
              <w:t>€</w:t>
            </w:r>
            <w:r w:rsidRPr="002B75E2">
              <w:rPr>
                <w:spacing w:val="-4"/>
                <w:sz w:val="16"/>
                <w:szCs w:val="16"/>
              </w:rPr>
              <w:t xml:space="preserve"> </w:t>
            </w:r>
            <w:r w:rsidRPr="002B75E2">
              <w:rPr>
                <w:sz w:val="16"/>
                <w:szCs w:val="16"/>
              </w:rPr>
              <w:t>180.000,00</w:t>
            </w:r>
          </w:p>
        </w:tc>
        <w:tc>
          <w:tcPr>
            <w:tcW w:w="1973" w:type="dxa"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rPr>
                <w:sz w:val="16"/>
                <w:szCs w:val="16"/>
              </w:rPr>
            </w:pPr>
            <w:r w:rsidRPr="002B75E2">
              <w:rPr>
                <w:sz w:val="16"/>
                <w:szCs w:val="16"/>
              </w:rPr>
              <w:t>€</w:t>
            </w:r>
            <w:r w:rsidRPr="002B75E2">
              <w:rPr>
                <w:spacing w:val="-4"/>
                <w:sz w:val="16"/>
                <w:szCs w:val="16"/>
              </w:rPr>
              <w:t xml:space="preserve"> </w:t>
            </w:r>
            <w:r w:rsidRPr="002B75E2">
              <w:rPr>
                <w:sz w:val="16"/>
                <w:szCs w:val="16"/>
              </w:rPr>
              <w:t>180.000,00</w:t>
            </w:r>
          </w:p>
        </w:tc>
      </w:tr>
      <w:tr w:rsidR="001D0462" w:rsidTr="00D96761">
        <w:trPr>
          <w:trHeight w:val="201"/>
        </w:trPr>
        <w:tc>
          <w:tcPr>
            <w:tcW w:w="4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</w:tcPr>
          <w:p w:rsidR="001D0462" w:rsidRPr="002B75E2" w:rsidRDefault="001D0462" w:rsidP="00D96761">
            <w:pPr>
              <w:pStyle w:val="TableParagraph"/>
              <w:spacing w:line="181" w:lineRule="exact"/>
              <w:rPr>
                <w:sz w:val="16"/>
                <w:szCs w:val="16"/>
              </w:rPr>
            </w:pPr>
            <w:r w:rsidRPr="002B75E2">
              <w:rPr>
                <w:b/>
                <w:sz w:val="16"/>
                <w:szCs w:val="16"/>
              </w:rPr>
              <w:t>TOTALE</w:t>
            </w:r>
            <w:r w:rsidRPr="002B75E2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2B75E2">
              <w:rPr>
                <w:b/>
                <w:sz w:val="16"/>
                <w:szCs w:val="16"/>
              </w:rPr>
              <w:t>ENTRATE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</w:tcPr>
          <w:p w:rsidR="001D0462" w:rsidRPr="002B75E2" w:rsidRDefault="001D0462" w:rsidP="00D96761">
            <w:pPr>
              <w:pStyle w:val="TableParagraph"/>
              <w:spacing w:line="181" w:lineRule="exact"/>
              <w:rPr>
                <w:sz w:val="16"/>
                <w:szCs w:val="16"/>
              </w:rPr>
            </w:pPr>
            <w:r w:rsidRPr="002B75E2">
              <w:rPr>
                <w:rFonts w:eastAsiaTheme="minorHAnsi"/>
                <w:b/>
                <w:bCs/>
                <w:sz w:val="16"/>
                <w:szCs w:val="16"/>
              </w:rPr>
              <w:t>€ 1.132.256,49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</w:tcPr>
          <w:p w:rsidR="001D0462" w:rsidRPr="002B75E2" w:rsidRDefault="001D0462" w:rsidP="00D96761">
            <w:pPr>
              <w:pStyle w:val="TableParagraph"/>
              <w:spacing w:line="181" w:lineRule="exact"/>
              <w:rPr>
                <w:sz w:val="16"/>
                <w:szCs w:val="16"/>
              </w:rPr>
            </w:pPr>
            <w:r w:rsidRPr="002B75E2">
              <w:rPr>
                <w:rFonts w:eastAsiaTheme="minorHAnsi"/>
                <w:b/>
                <w:bCs/>
                <w:sz w:val="16"/>
                <w:szCs w:val="16"/>
              </w:rPr>
              <w:t>€ 992.929,81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D0462" w:rsidRPr="002B75E2" w:rsidRDefault="001D0462" w:rsidP="00D96761">
            <w:pPr>
              <w:pStyle w:val="TableParagraph"/>
              <w:spacing w:line="181" w:lineRule="exact"/>
              <w:rPr>
                <w:sz w:val="16"/>
                <w:szCs w:val="16"/>
              </w:rPr>
            </w:pPr>
            <w:r w:rsidRPr="002B75E2">
              <w:rPr>
                <w:rFonts w:eastAsiaTheme="minorHAnsi"/>
                <w:b/>
                <w:bCs/>
                <w:sz w:val="16"/>
                <w:szCs w:val="16"/>
              </w:rPr>
              <w:t>€ 942.815,76</w:t>
            </w:r>
          </w:p>
        </w:tc>
      </w:tr>
      <w:tr w:rsidR="001D0462" w:rsidTr="00D96761">
        <w:trPr>
          <w:trHeight w:val="237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ind w:left="179"/>
              <w:rPr>
                <w:sz w:val="16"/>
                <w:szCs w:val="16"/>
              </w:rPr>
            </w:pPr>
            <w:r w:rsidRPr="002B75E2">
              <w:rPr>
                <w:sz w:val="16"/>
                <w:szCs w:val="16"/>
              </w:rPr>
              <w:t>Disavanzo di amministrazione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rPr>
                <w:sz w:val="16"/>
                <w:szCs w:val="16"/>
              </w:rPr>
            </w:pPr>
            <w:r w:rsidRPr="002B75E2">
              <w:rPr>
                <w:sz w:val="16"/>
                <w:szCs w:val="16"/>
              </w:rPr>
              <w:t xml:space="preserve">€ </w:t>
            </w:r>
            <w:r w:rsidRPr="002B75E2">
              <w:rPr>
                <w:rFonts w:eastAsiaTheme="minorHAnsi"/>
                <w:sz w:val="16"/>
                <w:szCs w:val="16"/>
              </w:rPr>
              <w:t>51.471,47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rPr>
                <w:sz w:val="16"/>
                <w:szCs w:val="16"/>
              </w:rPr>
            </w:pPr>
            <w:r w:rsidRPr="002B75E2">
              <w:rPr>
                <w:rFonts w:eastAsiaTheme="minorHAnsi"/>
                <w:sz w:val="16"/>
                <w:szCs w:val="16"/>
              </w:rPr>
              <w:t>€ 3.107,45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rPr>
                <w:sz w:val="16"/>
                <w:szCs w:val="16"/>
              </w:rPr>
            </w:pPr>
            <w:r w:rsidRPr="002B75E2">
              <w:rPr>
                <w:rFonts w:eastAsiaTheme="minorHAnsi"/>
                <w:sz w:val="16"/>
                <w:szCs w:val="16"/>
              </w:rPr>
              <w:t>€ 3.107,45</w:t>
            </w:r>
          </w:p>
        </w:tc>
      </w:tr>
      <w:tr w:rsidR="001D0462" w:rsidTr="00D96761">
        <w:trPr>
          <w:trHeight w:val="237"/>
        </w:trPr>
        <w:tc>
          <w:tcPr>
            <w:tcW w:w="967" w:type="dxa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rPr>
                <w:sz w:val="16"/>
                <w:szCs w:val="16"/>
              </w:rPr>
            </w:pPr>
            <w:r w:rsidRPr="002B75E2">
              <w:rPr>
                <w:sz w:val="16"/>
                <w:szCs w:val="16"/>
              </w:rPr>
              <w:t>Titolo</w:t>
            </w:r>
            <w:r w:rsidRPr="002B75E2">
              <w:rPr>
                <w:spacing w:val="-3"/>
                <w:sz w:val="16"/>
                <w:szCs w:val="16"/>
              </w:rPr>
              <w:t xml:space="preserve"> </w:t>
            </w:r>
            <w:r w:rsidRPr="002B75E2">
              <w:rPr>
                <w:sz w:val="16"/>
                <w:szCs w:val="16"/>
              </w:rPr>
              <w:t>1</w:t>
            </w:r>
          </w:p>
        </w:tc>
        <w:tc>
          <w:tcPr>
            <w:tcW w:w="3288" w:type="dxa"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ind w:left="179"/>
              <w:rPr>
                <w:sz w:val="16"/>
                <w:szCs w:val="16"/>
              </w:rPr>
            </w:pPr>
            <w:r w:rsidRPr="002B75E2">
              <w:rPr>
                <w:sz w:val="16"/>
                <w:szCs w:val="16"/>
              </w:rPr>
              <w:t>Spese</w:t>
            </w:r>
            <w:r w:rsidRPr="002B75E2">
              <w:rPr>
                <w:spacing w:val="-4"/>
                <w:sz w:val="16"/>
                <w:szCs w:val="16"/>
              </w:rPr>
              <w:t xml:space="preserve"> </w:t>
            </w:r>
            <w:r w:rsidRPr="002B75E2">
              <w:rPr>
                <w:sz w:val="16"/>
                <w:szCs w:val="16"/>
              </w:rPr>
              <w:t>correnti</w:t>
            </w:r>
          </w:p>
        </w:tc>
        <w:tc>
          <w:tcPr>
            <w:tcW w:w="1976" w:type="dxa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rPr>
                <w:sz w:val="16"/>
                <w:szCs w:val="16"/>
              </w:rPr>
            </w:pPr>
            <w:r w:rsidRPr="002B75E2">
              <w:rPr>
                <w:rFonts w:eastAsiaTheme="minorHAnsi"/>
                <w:spacing w:val="-4"/>
                <w:sz w:val="16"/>
                <w:szCs w:val="16"/>
              </w:rPr>
              <w:t xml:space="preserve">€ </w:t>
            </w:r>
            <w:r w:rsidRPr="002B75E2">
              <w:rPr>
                <w:rFonts w:eastAsiaTheme="minorHAnsi"/>
                <w:sz w:val="16"/>
                <w:szCs w:val="16"/>
              </w:rPr>
              <w:t>472.839,55</w:t>
            </w:r>
          </w:p>
        </w:tc>
        <w:tc>
          <w:tcPr>
            <w:tcW w:w="1938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rPr>
                <w:sz w:val="16"/>
                <w:szCs w:val="16"/>
              </w:rPr>
            </w:pPr>
            <w:r w:rsidRPr="002B75E2">
              <w:rPr>
                <w:rFonts w:eastAsiaTheme="minorHAnsi"/>
                <w:spacing w:val="-4"/>
                <w:sz w:val="16"/>
                <w:szCs w:val="16"/>
              </w:rPr>
              <w:t xml:space="preserve">€ </w:t>
            </w:r>
            <w:r w:rsidRPr="002B75E2">
              <w:rPr>
                <w:rFonts w:eastAsiaTheme="minorHAnsi"/>
                <w:sz w:val="16"/>
                <w:szCs w:val="16"/>
              </w:rPr>
              <w:t>469.685,96</w:t>
            </w:r>
          </w:p>
        </w:tc>
        <w:tc>
          <w:tcPr>
            <w:tcW w:w="1973" w:type="dxa"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rPr>
                <w:sz w:val="16"/>
                <w:szCs w:val="16"/>
              </w:rPr>
            </w:pPr>
            <w:r w:rsidRPr="002B75E2">
              <w:rPr>
                <w:rFonts w:eastAsiaTheme="minorHAnsi"/>
                <w:spacing w:val="-4"/>
                <w:sz w:val="16"/>
                <w:szCs w:val="16"/>
              </w:rPr>
              <w:t xml:space="preserve">€ </w:t>
            </w:r>
            <w:r w:rsidRPr="002B75E2">
              <w:rPr>
                <w:rFonts w:eastAsiaTheme="minorHAnsi"/>
                <w:sz w:val="16"/>
                <w:szCs w:val="16"/>
              </w:rPr>
              <w:t>467.198,66</w:t>
            </w:r>
          </w:p>
        </w:tc>
      </w:tr>
      <w:tr w:rsidR="001D0462" w:rsidTr="00D96761">
        <w:trPr>
          <w:trHeight w:val="240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spacing w:line="181" w:lineRule="exact"/>
              <w:rPr>
                <w:sz w:val="16"/>
                <w:szCs w:val="16"/>
              </w:rPr>
            </w:pPr>
            <w:r w:rsidRPr="002B75E2">
              <w:rPr>
                <w:sz w:val="16"/>
                <w:szCs w:val="16"/>
              </w:rPr>
              <w:t>Titolo</w:t>
            </w:r>
            <w:r w:rsidRPr="002B75E2">
              <w:rPr>
                <w:spacing w:val="-3"/>
                <w:sz w:val="16"/>
                <w:szCs w:val="16"/>
              </w:rPr>
              <w:t xml:space="preserve"> </w:t>
            </w:r>
            <w:r w:rsidRPr="002B75E2">
              <w:rPr>
                <w:sz w:val="16"/>
                <w:szCs w:val="16"/>
              </w:rPr>
              <w:t>2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spacing w:line="181" w:lineRule="exact"/>
              <w:ind w:left="179"/>
              <w:rPr>
                <w:sz w:val="16"/>
                <w:szCs w:val="16"/>
              </w:rPr>
            </w:pPr>
            <w:r w:rsidRPr="002B75E2">
              <w:rPr>
                <w:sz w:val="16"/>
                <w:szCs w:val="16"/>
              </w:rPr>
              <w:t>Spese</w:t>
            </w:r>
            <w:r w:rsidRPr="002B75E2">
              <w:rPr>
                <w:spacing w:val="-3"/>
                <w:sz w:val="16"/>
                <w:szCs w:val="16"/>
              </w:rPr>
              <w:t xml:space="preserve"> </w:t>
            </w:r>
            <w:r w:rsidRPr="002B75E2">
              <w:rPr>
                <w:sz w:val="16"/>
                <w:szCs w:val="16"/>
              </w:rPr>
              <w:t>in</w:t>
            </w:r>
            <w:r w:rsidRPr="002B75E2">
              <w:rPr>
                <w:spacing w:val="-2"/>
                <w:sz w:val="16"/>
                <w:szCs w:val="16"/>
              </w:rPr>
              <w:t xml:space="preserve"> </w:t>
            </w:r>
            <w:r w:rsidRPr="002B75E2">
              <w:rPr>
                <w:sz w:val="16"/>
                <w:szCs w:val="16"/>
              </w:rPr>
              <w:t>conto</w:t>
            </w:r>
            <w:r w:rsidRPr="002B75E2">
              <w:rPr>
                <w:spacing w:val="-4"/>
                <w:sz w:val="16"/>
                <w:szCs w:val="16"/>
              </w:rPr>
              <w:t xml:space="preserve"> </w:t>
            </w:r>
            <w:r w:rsidRPr="002B75E2">
              <w:rPr>
                <w:sz w:val="16"/>
                <w:szCs w:val="16"/>
              </w:rPr>
              <w:t>capitale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rPr>
                <w:sz w:val="16"/>
                <w:szCs w:val="16"/>
              </w:rPr>
            </w:pPr>
            <w:r w:rsidRPr="002B75E2">
              <w:rPr>
                <w:spacing w:val="-4"/>
                <w:sz w:val="16"/>
                <w:szCs w:val="16"/>
              </w:rPr>
              <w:t xml:space="preserve">€ </w:t>
            </w:r>
            <w:r w:rsidRPr="002B75E2">
              <w:rPr>
                <w:rFonts w:eastAsiaTheme="minorHAnsi"/>
                <w:sz w:val="16"/>
                <w:szCs w:val="16"/>
              </w:rPr>
              <w:t>147.915,49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rPr>
                <w:sz w:val="16"/>
                <w:szCs w:val="16"/>
              </w:rPr>
            </w:pPr>
            <w:r w:rsidRPr="002B75E2">
              <w:rPr>
                <w:sz w:val="16"/>
                <w:szCs w:val="16"/>
              </w:rPr>
              <w:t>€</w:t>
            </w:r>
            <w:r w:rsidRPr="002B75E2">
              <w:rPr>
                <w:spacing w:val="-4"/>
                <w:sz w:val="16"/>
                <w:szCs w:val="16"/>
              </w:rPr>
              <w:t xml:space="preserve"> 58</w:t>
            </w:r>
            <w:r w:rsidRPr="002B75E2">
              <w:rPr>
                <w:sz w:val="16"/>
                <w:szCs w:val="16"/>
              </w:rPr>
              <w:t>.000,00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rPr>
                <w:sz w:val="16"/>
                <w:szCs w:val="16"/>
              </w:rPr>
            </w:pPr>
            <w:r w:rsidRPr="002B75E2">
              <w:rPr>
                <w:sz w:val="16"/>
                <w:szCs w:val="16"/>
              </w:rPr>
              <w:t>€</w:t>
            </w:r>
            <w:r w:rsidRPr="002B75E2">
              <w:rPr>
                <w:spacing w:val="-4"/>
                <w:sz w:val="16"/>
                <w:szCs w:val="16"/>
              </w:rPr>
              <w:t xml:space="preserve"> </w:t>
            </w:r>
            <w:r w:rsidRPr="002B75E2">
              <w:rPr>
                <w:sz w:val="16"/>
                <w:szCs w:val="16"/>
              </w:rPr>
              <w:t>8.000,00</w:t>
            </w:r>
          </w:p>
        </w:tc>
      </w:tr>
      <w:tr w:rsidR="001D0462" w:rsidTr="00D96761">
        <w:trPr>
          <w:trHeight w:val="237"/>
        </w:trPr>
        <w:tc>
          <w:tcPr>
            <w:tcW w:w="9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rPr>
                <w:sz w:val="16"/>
                <w:szCs w:val="16"/>
              </w:rPr>
            </w:pPr>
            <w:r w:rsidRPr="002B75E2">
              <w:rPr>
                <w:sz w:val="16"/>
                <w:szCs w:val="16"/>
              </w:rPr>
              <w:t>Titolo</w:t>
            </w:r>
            <w:r w:rsidRPr="002B75E2">
              <w:rPr>
                <w:spacing w:val="-3"/>
                <w:sz w:val="16"/>
                <w:szCs w:val="16"/>
              </w:rPr>
              <w:t xml:space="preserve"> </w:t>
            </w:r>
            <w:r w:rsidRPr="002B75E2">
              <w:rPr>
                <w:sz w:val="16"/>
                <w:szCs w:val="16"/>
              </w:rPr>
              <w:t>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ind w:left="179"/>
              <w:rPr>
                <w:sz w:val="16"/>
                <w:szCs w:val="16"/>
              </w:rPr>
            </w:pPr>
            <w:r w:rsidRPr="002B75E2">
              <w:rPr>
                <w:sz w:val="16"/>
                <w:szCs w:val="16"/>
              </w:rPr>
              <w:t>Rimborso</w:t>
            </w:r>
            <w:r w:rsidRPr="002B75E2">
              <w:rPr>
                <w:spacing w:val="-4"/>
                <w:sz w:val="16"/>
                <w:szCs w:val="16"/>
              </w:rPr>
              <w:t xml:space="preserve"> </w:t>
            </w:r>
            <w:r w:rsidRPr="002B75E2">
              <w:rPr>
                <w:sz w:val="16"/>
                <w:szCs w:val="16"/>
              </w:rPr>
              <w:t>di</w:t>
            </w:r>
            <w:r w:rsidRPr="002B75E2">
              <w:rPr>
                <w:spacing w:val="-3"/>
                <w:sz w:val="16"/>
                <w:szCs w:val="16"/>
              </w:rPr>
              <w:t xml:space="preserve"> </w:t>
            </w:r>
            <w:r w:rsidRPr="002B75E2">
              <w:rPr>
                <w:sz w:val="16"/>
                <w:szCs w:val="16"/>
              </w:rPr>
              <w:t>prestiti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rPr>
                <w:sz w:val="16"/>
                <w:szCs w:val="16"/>
              </w:rPr>
            </w:pPr>
            <w:r w:rsidRPr="002B75E2">
              <w:rPr>
                <w:rFonts w:eastAsiaTheme="minorHAnsi"/>
                <w:spacing w:val="-2"/>
                <w:sz w:val="16"/>
                <w:szCs w:val="16"/>
              </w:rPr>
              <w:t xml:space="preserve">€ </w:t>
            </w:r>
            <w:r w:rsidRPr="002B75E2">
              <w:rPr>
                <w:rFonts w:eastAsiaTheme="minorHAnsi"/>
                <w:sz w:val="16"/>
                <w:szCs w:val="16"/>
              </w:rPr>
              <w:t>59.221,84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ind w:left="0"/>
              <w:rPr>
                <w:sz w:val="16"/>
                <w:szCs w:val="16"/>
              </w:rPr>
            </w:pPr>
            <w:r w:rsidRPr="002B75E2">
              <w:rPr>
                <w:rFonts w:eastAsiaTheme="minorHAnsi"/>
                <w:sz w:val="16"/>
                <w:szCs w:val="16"/>
              </w:rPr>
              <w:t xml:space="preserve">      € 61.498,42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rPr>
                <w:sz w:val="16"/>
                <w:szCs w:val="16"/>
              </w:rPr>
            </w:pPr>
            <w:r w:rsidRPr="002B75E2">
              <w:rPr>
                <w:rFonts w:eastAsiaTheme="minorHAnsi"/>
                <w:spacing w:val="-2"/>
                <w:sz w:val="16"/>
                <w:szCs w:val="16"/>
              </w:rPr>
              <w:t xml:space="preserve">€ </w:t>
            </w:r>
            <w:r w:rsidRPr="002B75E2">
              <w:rPr>
                <w:rFonts w:eastAsiaTheme="minorHAnsi"/>
                <w:sz w:val="16"/>
                <w:szCs w:val="16"/>
              </w:rPr>
              <w:t>63.871,67</w:t>
            </w:r>
          </w:p>
        </w:tc>
      </w:tr>
      <w:tr w:rsidR="001D0462" w:rsidTr="00D96761">
        <w:trPr>
          <w:trHeight w:val="237"/>
        </w:trPr>
        <w:tc>
          <w:tcPr>
            <w:tcW w:w="9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rPr>
                <w:sz w:val="16"/>
                <w:szCs w:val="16"/>
              </w:rPr>
            </w:pPr>
            <w:r w:rsidRPr="002B75E2">
              <w:rPr>
                <w:sz w:val="16"/>
                <w:szCs w:val="16"/>
              </w:rPr>
              <w:t>Titolo 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0462" w:rsidRPr="001D0462" w:rsidRDefault="001D0462" w:rsidP="00D96761">
            <w:pPr>
              <w:pStyle w:val="TableParagraph"/>
              <w:ind w:left="179"/>
              <w:rPr>
                <w:sz w:val="16"/>
                <w:szCs w:val="16"/>
                <w:lang w:val="it-IT"/>
              </w:rPr>
            </w:pPr>
            <w:r w:rsidRPr="001D0462">
              <w:rPr>
                <w:sz w:val="16"/>
                <w:szCs w:val="16"/>
                <w:lang w:val="it-IT"/>
              </w:rPr>
              <w:t>Chiusura da istituto tesoriere/cassiere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rPr>
                <w:rFonts w:eastAsiaTheme="minorHAnsi"/>
                <w:spacing w:val="-2"/>
                <w:sz w:val="16"/>
                <w:szCs w:val="16"/>
              </w:rPr>
            </w:pPr>
            <w:r w:rsidRPr="002B75E2">
              <w:rPr>
                <w:sz w:val="16"/>
                <w:szCs w:val="16"/>
              </w:rPr>
              <w:t xml:space="preserve">€ </w:t>
            </w:r>
            <w:r w:rsidRPr="002B75E2">
              <w:rPr>
                <w:rFonts w:eastAsiaTheme="minorHAnsi"/>
                <w:sz w:val="16"/>
                <w:szCs w:val="16"/>
              </w:rPr>
              <w:t>220.637,98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ind w:left="0"/>
              <w:rPr>
                <w:rFonts w:eastAsiaTheme="minorHAnsi"/>
                <w:sz w:val="16"/>
                <w:szCs w:val="16"/>
              </w:rPr>
            </w:pPr>
            <w:r w:rsidRPr="002B75E2">
              <w:rPr>
                <w:sz w:val="16"/>
                <w:szCs w:val="16"/>
              </w:rPr>
              <w:t xml:space="preserve">      € </w:t>
            </w:r>
            <w:r w:rsidRPr="002B75E2">
              <w:rPr>
                <w:rFonts w:eastAsiaTheme="minorHAnsi"/>
                <w:sz w:val="16"/>
                <w:szCs w:val="16"/>
              </w:rPr>
              <w:t>220.637,98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rPr>
                <w:rFonts w:eastAsiaTheme="minorHAnsi"/>
                <w:spacing w:val="-2"/>
                <w:sz w:val="16"/>
                <w:szCs w:val="16"/>
              </w:rPr>
            </w:pPr>
            <w:r w:rsidRPr="002B75E2">
              <w:rPr>
                <w:sz w:val="16"/>
                <w:szCs w:val="16"/>
              </w:rPr>
              <w:t xml:space="preserve">€ </w:t>
            </w:r>
            <w:r w:rsidRPr="002B75E2">
              <w:rPr>
                <w:rFonts w:eastAsiaTheme="minorHAnsi"/>
                <w:sz w:val="16"/>
                <w:szCs w:val="16"/>
              </w:rPr>
              <w:t>220.637,98</w:t>
            </w:r>
          </w:p>
        </w:tc>
      </w:tr>
      <w:tr w:rsidR="001D0462" w:rsidTr="00D96761">
        <w:trPr>
          <w:trHeight w:val="251"/>
        </w:trPr>
        <w:tc>
          <w:tcPr>
            <w:tcW w:w="96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rPr>
                <w:sz w:val="16"/>
                <w:szCs w:val="16"/>
              </w:rPr>
            </w:pPr>
            <w:r w:rsidRPr="002B75E2">
              <w:rPr>
                <w:sz w:val="16"/>
                <w:szCs w:val="16"/>
              </w:rPr>
              <w:t>Titolo</w:t>
            </w:r>
            <w:r w:rsidRPr="002B75E2">
              <w:rPr>
                <w:spacing w:val="-3"/>
                <w:sz w:val="16"/>
                <w:szCs w:val="16"/>
              </w:rPr>
              <w:t xml:space="preserve"> </w:t>
            </w:r>
            <w:r w:rsidRPr="002B75E2">
              <w:rPr>
                <w:sz w:val="16"/>
                <w:szCs w:val="16"/>
              </w:rPr>
              <w:t>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1D0462" w:rsidRPr="001D0462" w:rsidRDefault="001D0462" w:rsidP="00D96761">
            <w:pPr>
              <w:pStyle w:val="TableParagraph"/>
              <w:ind w:left="179"/>
              <w:rPr>
                <w:sz w:val="16"/>
                <w:szCs w:val="16"/>
                <w:lang w:val="it-IT"/>
              </w:rPr>
            </w:pPr>
            <w:r w:rsidRPr="001D0462">
              <w:rPr>
                <w:sz w:val="16"/>
                <w:szCs w:val="16"/>
                <w:lang w:val="it-IT"/>
              </w:rPr>
              <w:t>Spese</w:t>
            </w:r>
            <w:r w:rsidRPr="001D0462">
              <w:rPr>
                <w:spacing w:val="-3"/>
                <w:sz w:val="16"/>
                <w:szCs w:val="16"/>
                <w:lang w:val="it-IT"/>
              </w:rPr>
              <w:t xml:space="preserve"> </w:t>
            </w:r>
            <w:r w:rsidRPr="001D0462">
              <w:rPr>
                <w:sz w:val="16"/>
                <w:szCs w:val="16"/>
                <w:lang w:val="it-IT"/>
              </w:rPr>
              <w:t>per</w:t>
            </w:r>
            <w:r w:rsidRPr="001D0462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Pr="001D0462">
              <w:rPr>
                <w:sz w:val="16"/>
                <w:szCs w:val="16"/>
                <w:lang w:val="it-IT"/>
              </w:rPr>
              <w:t>conto</w:t>
            </w:r>
            <w:r w:rsidRPr="001D0462">
              <w:rPr>
                <w:spacing w:val="-4"/>
                <w:sz w:val="16"/>
                <w:szCs w:val="16"/>
                <w:lang w:val="it-IT"/>
              </w:rPr>
              <w:t xml:space="preserve"> </w:t>
            </w:r>
            <w:r w:rsidRPr="001D0462">
              <w:rPr>
                <w:sz w:val="16"/>
                <w:szCs w:val="16"/>
                <w:lang w:val="it-IT"/>
              </w:rPr>
              <w:t>terzi e</w:t>
            </w:r>
            <w:r w:rsidRPr="001D0462">
              <w:rPr>
                <w:spacing w:val="-3"/>
                <w:sz w:val="16"/>
                <w:szCs w:val="16"/>
                <w:lang w:val="it-IT"/>
              </w:rPr>
              <w:t xml:space="preserve"> </w:t>
            </w:r>
            <w:r w:rsidRPr="001D0462">
              <w:rPr>
                <w:sz w:val="16"/>
                <w:szCs w:val="16"/>
                <w:lang w:val="it-IT"/>
              </w:rPr>
              <w:t>partite</w:t>
            </w:r>
            <w:r w:rsidRPr="001D0462">
              <w:rPr>
                <w:spacing w:val="-5"/>
                <w:sz w:val="16"/>
                <w:szCs w:val="16"/>
                <w:lang w:val="it-IT"/>
              </w:rPr>
              <w:t xml:space="preserve"> </w:t>
            </w:r>
            <w:r w:rsidRPr="001D0462">
              <w:rPr>
                <w:sz w:val="16"/>
                <w:szCs w:val="16"/>
                <w:lang w:val="it-IT"/>
              </w:rPr>
              <w:t>di giro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rPr>
                <w:sz w:val="16"/>
                <w:szCs w:val="16"/>
              </w:rPr>
            </w:pPr>
            <w:r w:rsidRPr="002B75E2">
              <w:rPr>
                <w:sz w:val="16"/>
                <w:szCs w:val="16"/>
              </w:rPr>
              <w:t>€</w:t>
            </w:r>
            <w:r w:rsidRPr="002B75E2">
              <w:rPr>
                <w:spacing w:val="-4"/>
                <w:sz w:val="16"/>
                <w:szCs w:val="16"/>
              </w:rPr>
              <w:t xml:space="preserve"> </w:t>
            </w:r>
            <w:r w:rsidRPr="002B75E2">
              <w:rPr>
                <w:sz w:val="16"/>
                <w:szCs w:val="16"/>
              </w:rPr>
              <w:t>180.000,00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rPr>
                <w:sz w:val="16"/>
                <w:szCs w:val="16"/>
              </w:rPr>
            </w:pPr>
            <w:r w:rsidRPr="002B75E2">
              <w:rPr>
                <w:sz w:val="16"/>
                <w:szCs w:val="16"/>
              </w:rPr>
              <w:t>€</w:t>
            </w:r>
            <w:r w:rsidRPr="002B75E2">
              <w:rPr>
                <w:spacing w:val="-4"/>
                <w:sz w:val="16"/>
                <w:szCs w:val="16"/>
              </w:rPr>
              <w:t xml:space="preserve"> </w:t>
            </w:r>
            <w:r w:rsidRPr="002B75E2">
              <w:rPr>
                <w:sz w:val="16"/>
                <w:szCs w:val="16"/>
              </w:rPr>
              <w:t>180.000,00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462" w:rsidRPr="002B75E2" w:rsidRDefault="001D0462" w:rsidP="00D96761">
            <w:pPr>
              <w:pStyle w:val="TableParagraph"/>
              <w:rPr>
                <w:sz w:val="16"/>
                <w:szCs w:val="16"/>
              </w:rPr>
            </w:pPr>
            <w:r w:rsidRPr="002B75E2">
              <w:rPr>
                <w:sz w:val="16"/>
                <w:szCs w:val="16"/>
              </w:rPr>
              <w:t>€</w:t>
            </w:r>
            <w:r w:rsidRPr="002B75E2">
              <w:rPr>
                <w:spacing w:val="-4"/>
                <w:sz w:val="16"/>
                <w:szCs w:val="16"/>
              </w:rPr>
              <w:t xml:space="preserve"> </w:t>
            </w:r>
            <w:r w:rsidRPr="002B75E2">
              <w:rPr>
                <w:sz w:val="16"/>
                <w:szCs w:val="16"/>
              </w:rPr>
              <w:t>180.000,00</w:t>
            </w:r>
          </w:p>
        </w:tc>
      </w:tr>
      <w:tr w:rsidR="001D0462" w:rsidTr="00D96761">
        <w:trPr>
          <w:trHeight w:val="50"/>
        </w:trPr>
        <w:tc>
          <w:tcPr>
            <w:tcW w:w="4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</w:tcPr>
          <w:p w:rsidR="001D0462" w:rsidRPr="002B75E2" w:rsidRDefault="001D0462" w:rsidP="00D96761">
            <w:pPr>
              <w:pStyle w:val="TableParagraph"/>
              <w:spacing w:line="164" w:lineRule="exact"/>
              <w:rPr>
                <w:sz w:val="16"/>
                <w:szCs w:val="16"/>
              </w:rPr>
            </w:pPr>
            <w:r w:rsidRPr="002B75E2">
              <w:rPr>
                <w:b/>
                <w:sz w:val="16"/>
                <w:szCs w:val="16"/>
              </w:rPr>
              <w:t>TOTALE</w:t>
            </w:r>
            <w:r w:rsidRPr="002B75E2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2B75E2">
              <w:rPr>
                <w:b/>
                <w:sz w:val="16"/>
                <w:szCs w:val="16"/>
              </w:rPr>
              <w:t>SPESE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</w:tcPr>
          <w:p w:rsidR="001D0462" w:rsidRPr="002B75E2" w:rsidRDefault="001D0462" w:rsidP="00D96761">
            <w:pPr>
              <w:pStyle w:val="TableParagraph"/>
              <w:spacing w:line="181" w:lineRule="exact"/>
              <w:rPr>
                <w:sz w:val="16"/>
                <w:szCs w:val="16"/>
              </w:rPr>
            </w:pPr>
            <w:r w:rsidRPr="002B75E2">
              <w:rPr>
                <w:rFonts w:eastAsiaTheme="minorHAnsi"/>
                <w:b/>
                <w:bCs/>
                <w:sz w:val="16"/>
                <w:szCs w:val="16"/>
              </w:rPr>
              <w:t>€ 1.132.256,49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</w:tcPr>
          <w:p w:rsidR="001D0462" w:rsidRPr="002B75E2" w:rsidRDefault="001D0462" w:rsidP="00D96761">
            <w:pPr>
              <w:pStyle w:val="TableParagraph"/>
              <w:spacing w:line="181" w:lineRule="exact"/>
              <w:rPr>
                <w:sz w:val="16"/>
                <w:szCs w:val="16"/>
              </w:rPr>
            </w:pPr>
            <w:r w:rsidRPr="002B75E2">
              <w:rPr>
                <w:rFonts w:eastAsiaTheme="minorHAnsi"/>
                <w:b/>
                <w:bCs/>
                <w:sz w:val="16"/>
                <w:szCs w:val="16"/>
              </w:rPr>
              <w:t>€ 992.929,81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D0462" w:rsidRPr="002B75E2" w:rsidRDefault="001D0462" w:rsidP="00D96761">
            <w:pPr>
              <w:pStyle w:val="TableParagraph"/>
              <w:spacing w:line="181" w:lineRule="exact"/>
              <w:rPr>
                <w:sz w:val="16"/>
                <w:szCs w:val="16"/>
              </w:rPr>
            </w:pPr>
            <w:r w:rsidRPr="002B75E2">
              <w:rPr>
                <w:rFonts w:eastAsiaTheme="minorHAnsi"/>
                <w:b/>
                <w:bCs/>
                <w:sz w:val="16"/>
                <w:szCs w:val="16"/>
              </w:rPr>
              <w:t>€ 942.815,76</w:t>
            </w:r>
          </w:p>
        </w:tc>
      </w:tr>
    </w:tbl>
    <w:p w:rsidR="00F770E3" w:rsidRDefault="00F770E3">
      <w:pPr>
        <w:suppressAutoHyphens/>
        <w:ind w:left="284" w:hanging="284"/>
        <w:jc w:val="both"/>
        <w:rPr>
          <w:sz w:val="24"/>
          <w:szCs w:val="24"/>
        </w:rPr>
      </w:pPr>
    </w:p>
    <w:p w:rsidR="00F770E3" w:rsidRDefault="00F770E3">
      <w:pPr>
        <w:suppressAutoHyphens/>
        <w:ind w:left="284" w:hanging="284"/>
        <w:jc w:val="both"/>
        <w:rPr>
          <w:sz w:val="24"/>
          <w:szCs w:val="24"/>
        </w:rPr>
      </w:pPr>
    </w:p>
    <w:p w:rsidR="00F770E3" w:rsidRDefault="00230484">
      <w:pPr>
        <w:numPr>
          <w:ilvl w:val="1"/>
          <w:numId w:val="2"/>
        </w:numPr>
        <w:suppressAutoHyphens/>
        <w:ind w:left="284" w:hanging="284"/>
        <w:jc w:val="both"/>
      </w:pPr>
      <w:r>
        <w:rPr>
          <w:sz w:val="24"/>
          <w:szCs w:val="24"/>
        </w:rPr>
        <w:t>di pubblicare il presente atto all’Albo pretorio dell’ente;</w:t>
      </w:r>
    </w:p>
    <w:p w:rsidR="00F770E3" w:rsidRDefault="00F770E3">
      <w:pPr>
        <w:jc w:val="both"/>
        <w:rPr>
          <w:sz w:val="24"/>
          <w:szCs w:val="24"/>
        </w:rPr>
      </w:pPr>
    </w:p>
    <w:p w:rsidR="00F770E3" w:rsidRDefault="00F770E3">
      <w:pPr>
        <w:jc w:val="both"/>
      </w:pPr>
    </w:p>
    <w:p w:rsidR="00F770E3" w:rsidRDefault="00230484">
      <w:pPr>
        <w:jc w:val="both"/>
      </w:pPr>
      <w:r>
        <w:rPr>
          <w:sz w:val="24"/>
          <w:szCs w:val="24"/>
        </w:rPr>
        <w:t>Successivamente, ravvisata l’urgenza, con separata votazione</w:t>
      </w:r>
    </w:p>
    <w:p w:rsidR="00F770E3" w:rsidRDefault="00F770E3">
      <w:pPr>
        <w:jc w:val="both"/>
        <w:rPr>
          <w:sz w:val="24"/>
          <w:szCs w:val="24"/>
        </w:rPr>
      </w:pPr>
    </w:p>
    <w:p w:rsidR="00F770E3" w:rsidRDefault="00F770E3">
      <w:pPr>
        <w:jc w:val="both"/>
        <w:rPr>
          <w:sz w:val="24"/>
          <w:szCs w:val="24"/>
        </w:rPr>
      </w:pPr>
    </w:p>
    <w:p w:rsidR="00F770E3" w:rsidRDefault="00230484">
      <w:pPr>
        <w:jc w:val="center"/>
      </w:pPr>
      <w:r>
        <w:rPr>
          <w:sz w:val="24"/>
          <w:szCs w:val="24"/>
        </w:rPr>
        <w:t>DELIBERA</w:t>
      </w:r>
    </w:p>
    <w:p w:rsidR="00F770E3" w:rsidRDefault="00F770E3">
      <w:pPr>
        <w:jc w:val="center"/>
        <w:rPr>
          <w:b/>
          <w:bCs/>
          <w:sz w:val="24"/>
          <w:szCs w:val="24"/>
        </w:rPr>
      </w:pPr>
    </w:p>
    <w:p w:rsidR="00F770E3" w:rsidRDefault="00230484">
      <w:r>
        <w:rPr>
          <w:sz w:val="24"/>
          <w:szCs w:val="24"/>
        </w:rPr>
        <w:t>di dichiarare l’immediata eseguibilità ai sensi dell’art. 134 comma 4, D. Lgs. n. 267/2000</w:t>
      </w:r>
    </w:p>
    <w:sectPr w:rsidR="00F770E3" w:rsidSect="00F770E3">
      <w:pgSz w:w="11906" w:h="16838"/>
      <w:pgMar w:top="1417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83B58"/>
    <w:multiLevelType w:val="multilevel"/>
    <w:tmpl w:val="BFEC7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094D7D57"/>
    <w:multiLevelType w:val="multilevel"/>
    <w:tmpl w:val="8A1CB64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301267DE"/>
    <w:multiLevelType w:val="multilevel"/>
    <w:tmpl w:val="E5FE05DE"/>
    <w:lvl w:ilvl="0">
      <w:start w:val="1"/>
      <w:numFmt w:val="lowerLetter"/>
      <w:lvlText w:val="%1)"/>
      <w:lvlJc w:val="left"/>
      <w:pPr>
        <w:ind w:left="720" w:hanging="360"/>
      </w:pPr>
      <w:rPr>
        <w:rFonts w:cs="Georgia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F15A3"/>
    <w:multiLevelType w:val="multilevel"/>
    <w:tmpl w:val="7690E77C"/>
    <w:lvl w:ilvl="0">
      <w:start w:val="1"/>
      <w:numFmt w:val="lowerLetter"/>
      <w:lvlText w:val="%1)"/>
      <w:lvlJc w:val="left"/>
      <w:pPr>
        <w:ind w:left="720" w:hanging="360"/>
      </w:pPr>
      <w:rPr>
        <w:rFonts w:cs="Georgia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A57A08"/>
    <w:multiLevelType w:val="multilevel"/>
    <w:tmpl w:val="B9385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F770E3"/>
    <w:rsid w:val="001D0462"/>
    <w:rsid w:val="00230484"/>
    <w:rsid w:val="00237688"/>
    <w:rsid w:val="002E29C5"/>
    <w:rsid w:val="002E35AB"/>
    <w:rsid w:val="0037528A"/>
    <w:rsid w:val="00404D87"/>
    <w:rsid w:val="00530C31"/>
    <w:rsid w:val="0071096A"/>
    <w:rsid w:val="00810D10"/>
    <w:rsid w:val="00A601EF"/>
    <w:rsid w:val="00AB4EBF"/>
    <w:rsid w:val="00C57B6D"/>
    <w:rsid w:val="00C82742"/>
    <w:rsid w:val="00F12AA2"/>
    <w:rsid w:val="00F77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245D"/>
    <w:rPr>
      <w:rFonts w:ascii="Times New Roman" w:eastAsia="Times New Roman" w:hAnsi="Times New Roman" w:cs="Times New Roman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Normale"/>
    <w:next w:val="Normale"/>
    <w:link w:val="Titolo1Carattere"/>
    <w:qFormat/>
    <w:rsid w:val="00E1245D"/>
    <w:pPr>
      <w:keepNext/>
      <w:jc w:val="center"/>
      <w:outlineLvl w:val="0"/>
    </w:pPr>
    <w:rPr>
      <w:b/>
    </w:rPr>
  </w:style>
  <w:style w:type="character" w:customStyle="1" w:styleId="Titolo1Carattere">
    <w:name w:val="Titolo 1 Carattere"/>
    <w:basedOn w:val="Carpredefinitoparagrafo"/>
    <w:link w:val="Heading1"/>
    <w:qFormat/>
    <w:rsid w:val="00E1245D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character" w:customStyle="1" w:styleId="CollegamentoInternet">
    <w:name w:val="Collegamento Internet"/>
    <w:basedOn w:val="Carpredefinitoparagrafo"/>
    <w:uiPriority w:val="99"/>
    <w:semiHidden/>
    <w:unhideWhenUsed/>
    <w:rsid w:val="00FB3723"/>
    <w:rPr>
      <w:color w:val="0000FF"/>
      <w:u w:val="single"/>
    </w:rPr>
  </w:style>
  <w:style w:type="character" w:customStyle="1" w:styleId="Punti">
    <w:name w:val="Punti"/>
    <w:qFormat/>
    <w:rsid w:val="00F770E3"/>
    <w:rPr>
      <w:rFonts w:ascii="OpenSymbol" w:eastAsia="OpenSymbol" w:hAnsi="OpenSymbol" w:cs="OpenSymbol"/>
    </w:rPr>
  </w:style>
  <w:style w:type="paragraph" w:styleId="Titolo">
    <w:name w:val="Title"/>
    <w:basedOn w:val="Normale"/>
    <w:next w:val="Corpodeltesto"/>
    <w:qFormat/>
    <w:rsid w:val="00F770E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ltesto">
    <w:name w:val="Body Text"/>
    <w:basedOn w:val="Normale"/>
    <w:rsid w:val="00F770E3"/>
    <w:pPr>
      <w:spacing w:after="140" w:line="276" w:lineRule="auto"/>
    </w:pPr>
  </w:style>
  <w:style w:type="paragraph" w:styleId="Elenco">
    <w:name w:val="List"/>
    <w:basedOn w:val="Corpodeltesto"/>
    <w:rsid w:val="00F770E3"/>
    <w:rPr>
      <w:rFonts w:cs="Lucida Sans"/>
    </w:rPr>
  </w:style>
  <w:style w:type="paragraph" w:customStyle="1" w:styleId="Caption">
    <w:name w:val="Caption"/>
    <w:basedOn w:val="Normale"/>
    <w:qFormat/>
    <w:rsid w:val="00F770E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rsid w:val="00F770E3"/>
    <w:pPr>
      <w:suppressLineNumbers/>
    </w:pPr>
    <w:rPr>
      <w:rFonts w:cs="Lucida Sans"/>
    </w:rPr>
  </w:style>
  <w:style w:type="paragraph" w:customStyle="1" w:styleId="TableParagraph">
    <w:name w:val="Table Paragraph"/>
    <w:basedOn w:val="Normale"/>
    <w:uiPriority w:val="1"/>
    <w:qFormat/>
    <w:rsid w:val="00E1245D"/>
    <w:pPr>
      <w:widowControl w:val="0"/>
      <w:spacing w:line="178" w:lineRule="exact"/>
      <w:ind w:left="182"/>
    </w:pPr>
    <w:rPr>
      <w:sz w:val="22"/>
      <w:szCs w:val="22"/>
      <w:lang w:eastAsia="en-US"/>
    </w:rPr>
  </w:style>
  <w:style w:type="paragraph" w:styleId="NormaleWeb">
    <w:name w:val="Normal (Web)"/>
    <w:basedOn w:val="Normale"/>
    <w:uiPriority w:val="99"/>
    <w:semiHidden/>
    <w:unhideWhenUsed/>
    <w:qFormat/>
    <w:rsid w:val="00FB3723"/>
    <w:pPr>
      <w:spacing w:beforeAutospacing="1" w:afterAutospacing="1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B3723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__doPostBack('ctl00$ContentPlaceHolder1$RicercaAtti1$GridViewAtti$ctl02$ctl04',''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793</Words>
  <Characters>4523</Characters>
  <Application>Microsoft Office Word</Application>
  <DocSecurity>0</DocSecurity>
  <Lines>37</Lines>
  <Paragraphs>10</Paragraphs>
  <ScaleCrop>false</ScaleCrop>
  <Company/>
  <LinksUpToDate>false</LinksUpToDate>
  <CharactersWithSpaces>5306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PROTOCOLLO</dc:creator>
  <dc:description/>
  <cp:lastModifiedBy>PROTOCOLLO</cp:lastModifiedBy>
  <cp:revision>31</cp:revision>
  <dcterms:created xsi:type="dcterms:W3CDTF">2022-10-15T08:19:00Z</dcterms:created>
  <dcterms:modified xsi:type="dcterms:W3CDTF">2022-11-10T09:14:00Z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